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DC54" w14:textId="77777777" w:rsidR="002B3D8A" w:rsidRPr="00C76FF8" w:rsidRDefault="002B3D8A" w:rsidP="002B3D8A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Bæredygtighedspolitik</w:t>
      </w:r>
      <w:r w:rsidRPr="00C76FF8">
        <w:rPr>
          <w:b/>
          <w:i/>
          <w:sz w:val="32"/>
        </w:rPr>
        <w:t xml:space="preserve"> for Rudersdalkredsen, DLF Kreds 26</w:t>
      </w:r>
    </w:p>
    <w:p w14:paraId="5E4C51B7" w14:textId="77777777" w:rsidR="002B3D8A" w:rsidRDefault="002B3D8A" w:rsidP="002B3D8A">
      <w:pPr>
        <w:rPr>
          <w:color w:val="7030A0"/>
          <w:sz w:val="32"/>
        </w:rPr>
      </w:pPr>
      <w:r>
        <w:rPr>
          <w:color w:val="7030A0"/>
          <w:sz w:val="32"/>
        </w:rPr>
        <w:tab/>
      </w:r>
    </w:p>
    <w:p w14:paraId="30E7B319" w14:textId="77777777" w:rsidR="002B3D8A" w:rsidRDefault="002B3D8A" w:rsidP="002B3D8A">
      <w:r>
        <w:t xml:space="preserve">På generalforsamlingen i marts 2019 blev medlemmerne hørt på </w:t>
      </w:r>
      <w:proofErr w:type="spellStart"/>
      <w:r>
        <w:t>Mentimeter</w:t>
      </w:r>
      <w:proofErr w:type="spellEnd"/>
      <w:r>
        <w:t xml:space="preserve"> om klimapolitik, og kom med følgende udsagn:</w:t>
      </w:r>
    </w:p>
    <w:p w14:paraId="43CE82D9" w14:textId="77777777" w:rsidR="002B3D8A" w:rsidRDefault="002B3D8A" w:rsidP="002B3D8A">
      <w:pPr>
        <w:pStyle w:val="Listeafsnit"/>
        <w:numPr>
          <w:ilvl w:val="0"/>
          <w:numId w:val="11"/>
        </w:numPr>
      </w:pPr>
      <w:r>
        <w:t>Som kreds skal vi selv opføre os bæredygtigt</w:t>
      </w:r>
    </w:p>
    <w:p w14:paraId="647EA495" w14:textId="77777777" w:rsidR="002B3D8A" w:rsidRDefault="002B3D8A" w:rsidP="002B3D8A">
      <w:pPr>
        <w:pStyle w:val="Listeafsnit"/>
        <w:numPr>
          <w:ilvl w:val="0"/>
          <w:numId w:val="11"/>
        </w:numPr>
      </w:pPr>
      <w:r>
        <w:t xml:space="preserve">Udover de fire arbejdsområder, kredsen har </w:t>
      </w:r>
      <w:r w:rsidRPr="002B3D8A">
        <w:rPr>
          <w:color w:val="808080" w:themeColor="background1" w:themeShade="80"/>
        </w:rPr>
        <w:t>[pædagogiske-, økonomiske- og tjenstlige interesser, samt at fremme sammenhold – red.],</w:t>
      </w:r>
      <w:r>
        <w:t xml:space="preserve"> ønsker vi at tilføje bæredygtighed som en interesse </w:t>
      </w:r>
    </w:p>
    <w:p w14:paraId="697CDB97" w14:textId="77777777" w:rsidR="002B3D8A" w:rsidRDefault="002B3D8A" w:rsidP="002B3D8A">
      <w:pPr>
        <w:pStyle w:val="Listeafsnit"/>
        <w:numPr>
          <w:ilvl w:val="0"/>
          <w:numId w:val="11"/>
        </w:numPr>
      </w:pPr>
      <w:r>
        <w:t>Vi skal som lærerkreds presse på over for kommunen for at få mere bæredygtige skoler.</w:t>
      </w:r>
    </w:p>
    <w:p w14:paraId="76012C88" w14:textId="77777777" w:rsidR="002B3D8A" w:rsidRDefault="002B3D8A" w:rsidP="002B3D8A">
      <w:pPr>
        <w:pStyle w:val="Listeafsnit"/>
        <w:numPr>
          <w:ilvl w:val="0"/>
          <w:numId w:val="11"/>
        </w:numPr>
      </w:pPr>
      <w:r>
        <w:t>Som aktiv klimakommune kunne uddannelse af fremtidens borgere</w:t>
      </w:r>
      <w:r w:rsidRPr="00152D23">
        <w:rPr>
          <w:color w:val="FF0000"/>
        </w:rPr>
        <w:t>,</w:t>
      </w:r>
      <w:r>
        <w:t xml:space="preserve"> som klimavenlige være yderst smart og aktuelt. Mange af eleverne i Rudersdal ender i indflydelsesrige positioner og kan trække i en positiv retning.</w:t>
      </w:r>
    </w:p>
    <w:p w14:paraId="26166734" w14:textId="77777777" w:rsidR="002B3D8A" w:rsidRDefault="002B3D8A" w:rsidP="002B3D8A"/>
    <w:p w14:paraId="4481EADD" w14:textId="77777777" w:rsidR="002B3D8A" w:rsidRDefault="002B3D8A" w:rsidP="002B3D8A">
      <w:r>
        <w:t>Desuden har kredsstyrelsen behandlet forslag til politik om klima og bæredygtighed på møde den 26. januar 2020 hvor FU havde udarbejdet et oplæg. Der kom nedenstående tilføjelser:</w:t>
      </w:r>
    </w:p>
    <w:p w14:paraId="471C0A3C" w14:textId="77777777" w:rsidR="002B3D8A" w:rsidRPr="002B3D8A" w:rsidRDefault="002B3D8A" w:rsidP="002B3D8A">
      <w:pPr>
        <w:pStyle w:val="Listeafsnit"/>
        <w:numPr>
          <w:ilvl w:val="0"/>
          <w:numId w:val="12"/>
        </w:numPr>
        <w:rPr>
          <w:rFonts w:cs="Calibri"/>
        </w:rPr>
      </w:pPr>
      <w:r w:rsidRPr="002B3D8A">
        <w:rPr>
          <w:rFonts w:cs="Calibri"/>
        </w:rPr>
        <w:t>Sortering af affald, f.eks. metal, pap, papir, plastik</w:t>
      </w:r>
    </w:p>
    <w:p w14:paraId="19C1737F" w14:textId="77777777" w:rsidR="002B3D8A" w:rsidRPr="002B3D8A" w:rsidRDefault="002B3D8A" w:rsidP="002B3D8A">
      <w:pPr>
        <w:pStyle w:val="Listeafsnit"/>
        <w:numPr>
          <w:ilvl w:val="0"/>
          <w:numId w:val="12"/>
        </w:numPr>
        <w:rPr>
          <w:rFonts w:cs="Calibri"/>
        </w:rPr>
      </w:pPr>
      <w:r w:rsidRPr="002B3D8A">
        <w:rPr>
          <w:rFonts w:cs="Calibri"/>
        </w:rPr>
        <w:t>Sænkning af gasfyr i ferier mv.</w:t>
      </w:r>
    </w:p>
    <w:p w14:paraId="2D787E7E" w14:textId="540330EC" w:rsidR="002B3D8A" w:rsidRPr="002B3D8A" w:rsidRDefault="00152D23" w:rsidP="002B3D8A">
      <w:pPr>
        <w:pStyle w:val="Listeafsnit"/>
        <w:numPr>
          <w:ilvl w:val="0"/>
          <w:numId w:val="12"/>
        </w:numPr>
        <w:rPr>
          <w:rFonts w:cs="Calibri"/>
        </w:rPr>
      </w:pPr>
      <w:r w:rsidRPr="007658D9">
        <w:rPr>
          <w:rFonts w:cs="Calibri"/>
          <w:color w:val="000000" w:themeColor="text1"/>
        </w:rPr>
        <w:t xml:space="preserve">Udskiftning af </w:t>
      </w:r>
      <w:r w:rsidR="002B3D8A" w:rsidRPr="002B3D8A">
        <w:rPr>
          <w:rFonts w:cs="Calibri"/>
        </w:rPr>
        <w:t>lysstorrør i kontor til LED rør</w:t>
      </w:r>
    </w:p>
    <w:p w14:paraId="029979D3" w14:textId="7BEAC3DB" w:rsidR="002B3D8A" w:rsidRPr="002B3D8A" w:rsidRDefault="002B3D8A" w:rsidP="002B3D8A">
      <w:pPr>
        <w:pStyle w:val="Listeafsnit"/>
        <w:numPr>
          <w:ilvl w:val="0"/>
          <w:numId w:val="12"/>
        </w:numPr>
        <w:rPr>
          <w:rFonts w:cs="Calibri"/>
        </w:rPr>
      </w:pPr>
      <w:r w:rsidRPr="002B3D8A">
        <w:rPr>
          <w:rFonts w:cs="Calibri"/>
        </w:rPr>
        <w:t>Engangsservice</w:t>
      </w:r>
      <w:r w:rsidR="00152D23">
        <w:rPr>
          <w:rFonts w:cs="Calibri"/>
          <w:color w:val="00B050"/>
        </w:rPr>
        <w:t xml:space="preserve"> </w:t>
      </w:r>
      <w:r w:rsidR="007658D9">
        <w:rPr>
          <w:rFonts w:cs="Calibri"/>
          <w:color w:val="000000" w:themeColor="text1"/>
        </w:rPr>
        <w:t xml:space="preserve">af pap </w:t>
      </w:r>
    </w:p>
    <w:p w14:paraId="54E34328" w14:textId="0F3DE191" w:rsidR="002B3D8A" w:rsidRDefault="00152D23" w:rsidP="002B3D8A">
      <w:pPr>
        <w:pStyle w:val="Listeafsnit"/>
        <w:numPr>
          <w:ilvl w:val="0"/>
          <w:numId w:val="12"/>
        </w:numPr>
        <w:rPr>
          <w:rFonts w:cs="Calibri"/>
        </w:rPr>
      </w:pPr>
      <w:r w:rsidRPr="007658D9">
        <w:rPr>
          <w:rFonts w:cs="Calibri"/>
          <w:color w:val="000000" w:themeColor="text1"/>
        </w:rPr>
        <w:t xml:space="preserve">En anbefaling af, at </w:t>
      </w:r>
      <w:r w:rsidR="002B3D8A" w:rsidRPr="002B3D8A">
        <w:rPr>
          <w:rFonts w:cs="Calibri"/>
        </w:rPr>
        <w:t>skolerne er klimabevidste og bæredygtige.</w:t>
      </w:r>
    </w:p>
    <w:p w14:paraId="2D943585" w14:textId="77777777" w:rsidR="002B3D8A" w:rsidRDefault="002B3D8A" w:rsidP="002B3D8A">
      <w:pPr>
        <w:pStyle w:val="Listeafsnit"/>
        <w:ind w:left="0"/>
        <w:rPr>
          <w:rFonts w:cs="Calibri"/>
        </w:rPr>
      </w:pPr>
    </w:p>
    <w:p w14:paraId="29D5ED95" w14:textId="77777777" w:rsidR="002B3D8A" w:rsidRDefault="002B3D8A" w:rsidP="002B3D8A">
      <w:pPr>
        <w:pStyle w:val="Listeafsnit"/>
        <w:ind w:left="0"/>
        <w:rPr>
          <w:rFonts w:cs="Calibri"/>
        </w:rPr>
      </w:pPr>
    </w:p>
    <w:p w14:paraId="0F0844CC" w14:textId="7AD2E6BF" w:rsidR="002B3D8A" w:rsidRPr="002B3D8A" w:rsidRDefault="002B3D8A" w:rsidP="002B3D8A">
      <w:pPr>
        <w:pStyle w:val="Listeafsnit"/>
        <w:ind w:left="0"/>
        <w:rPr>
          <w:rFonts w:ascii="Times New Roman" w:hAnsi="Times New Roman"/>
        </w:rPr>
      </w:pPr>
      <w:r w:rsidRPr="002B3D8A">
        <w:rPr>
          <w:rFonts w:ascii="Times New Roman" w:hAnsi="Times New Roman"/>
        </w:rPr>
        <w:t xml:space="preserve">Kredsstyrelsen har på KS-møde den 3. marts 2020 vedtaget at fremsætte forslag om, at generalforsamlingen vedtager Bæredygtighedspolitik for Rudersdalkredsen, </w:t>
      </w:r>
      <w:proofErr w:type="gramStart"/>
      <w:r w:rsidRPr="002B3D8A">
        <w:rPr>
          <w:rFonts w:ascii="Times New Roman" w:hAnsi="Times New Roman"/>
        </w:rPr>
        <w:t>DLF kreds</w:t>
      </w:r>
      <w:proofErr w:type="gramEnd"/>
      <w:r w:rsidRPr="002B3D8A">
        <w:rPr>
          <w:rFonts w:ascii="Times New Roman" w:hAnsi="Times New Roman"/>
        </w:rPr>
        <w:t xml:space="preserve"> 26.</w:t>
      </w:r>
    </w:p>
    <w:p w14:paraId="4B440D84" w14:textId="77777777" w:rsidR="002B3D8A" w:rsidRPr="002B3D8A" w:rsidRDefault="002B3D8A" w:rsidP="002B3D8A">
      <w:pPr>
        <w:rPr>
          <w:rFonts w:cs="Calibri"/>
        </w:rPr>
      </w:pPr>
    </w:p>
    <w:p w14:paraId="0CC75EC4" w14:textId="77777777" w:rsidR="002B3D8A" w:rsidRPr="002B3D8A" w:rsidRDefault="002B3D8A" w:rsidP="002B3D8A">
      <w:pPr>
        <w:rPr>
          <w:rFonts w:cs="Calibri"/>
          <w:b/>
        </w:rPr>
      </w:pPr>
      <w:r>
        <w:rPr>
          <w:rFonts w:cs="Calibri"/>
        </w:rPr>
        <w:t>Se modsatte side.</w:t>
      </w:r>
      <w:r w:rsidRPr="002B3D8A">
        <w:rPr>
          <w:rFonts w:cs="Calibri"/>
          <w:b/>
        </w:rPr>
        <w:br w:type="page"/>
      </w:r>
    </w:p>
    <w:p w14:paraId="578B4890" w14:textId="77777777" w:rsidR="002B3D8A" w:rsidRPr="002B3D8A" w:rsidRDefault="002B3D8A" w:rsidP="002B3D8A">
      <w:pPr>
        <w:rPr>
          <w:rFonts w:cs="Calibri"/>
          <w:b/>
        </w:rPr>
      </w:pPr>
      <w:r w:rsidRPr="002B3D8A">
        <w:rPr>
          <w:rFonts w:cs="Calibri"/>
          <w:b/>
          <w:i/>
          <w:color w:val="808080" w:themeColor="background1" w:themeShade="80"/>
        </w:rPr>
        <w:lastRenderedPageBreak/>
        <w:t>Forslag til</w:t>
      </w:r>
      <w:r w:rsidRPr="002B3D8A">
        <w:rPr>
          <w:rFonts w:cs="Calibri"/>
          <w:b/>
          <w:color w:val="808080" w:themeColor="background1" w:themeShade="80"/>
        </w:rPr>
        <w:t xml:space="preserve"> </w:t>
      </w:r>
      <w:r w:rsidRPr="002B3D8A">
        <w:rPr>
          <w:rFonts w:cs="Calibri"/>
          <w:b/>
        </w:rPr>
        <w:t>Bæredygtighedspolitik i Rudersdalkredsen</w:t>
      </w:r>
      <w:r>
        <w:rPr>
          <w:rFonts w:cs="Calibri"/>
          <w:b/>
        </w:rPr>
        <w:t>, DLF kreds 26</w:t>
      </w:r>
    </w:p>
    <w:p w14:paraId="156BA178" w14:textId="77777777" w:rsidR="002B3D8A" w:rsidRPr="002B3D8A" w:rsidRDefault="002B3D8A" w:rsidP="002B3D8A">
      <w:pPr>
        <w:rPr>
          <w:rFonts w:cs="Calibri"/>
        </w:rPr>
      </w:pPr>
    </w:p>
    <w:p w14:paraId="5D1E344F" w14:textId="3BA43100" w:rsidR="002B3D8A" w:rsidRDefault="002B3D8A" w:rsidP="002B3D8A">
      <w:pPr>
        <w:rPr>
          <w:rFonts w:cs="Calibri"/>
          <w:sz w:val="22"/>
          <w:szCs w:val="22"/>
        </w:rPr>
      </w:pPr>
      <w:r w:rsidRPr="002B3D8A">
        <w:rPr>
          <w:rFonts w:cs="Calibri"/>
          <w:sz w:val="22"/>
          <w:szCs w:val="22"/>
        </w:rPr>
        <w:t xml:space="preserve">Rudersdalskredsen ønsker at være en bæredygtig fagforening, der har fokus på ressourceforbrug og et fokus på klimaforandringerne. Derfor forholder vi os i denne politik </w:t>
      </w:r>
      <w:r w:rsidR="0083007B">
        <w:rPr>
          <w:rFonts w:cs="Calibri"/>
          <w:sz w:val="22"/>
          <w:szCs w:val="22"/>
        </w:rPr>
        <w:t xml:space="preserve">primært </w:t>
      </w:r>
      <w:r w:rsidRPr="002B3D8A">
        <w:rPr>
          <w:rFonts w:cs="Calibri"/>
          <w:sz w:val="22"/>
          <w:szCs w:val="22"/>
        </w:rPr>
        <w:t>til vores eget aftryk i vores daglige arbejde.</w:t>
      </w:r>
    </w:p>
    <w:p w14:paraId="6AC9B1FC" w14:textId="77777777" w:rsidR="00440404" w:rsidRPr="002B3D8A" w:rsidRDefault="00440404" w:rsidP="002B3D8A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På skolerne er der forpligtelse til at arbejde med bæredygtighed flere steder. I Rudersdalkredsen inspirerer vi gerne til bæredygtighed i skolerne via artikler i Hinkeruden.</w:t>
      </w:r>
    </w:p>
    <w:p w14:paraId="56BDF0FB" w14:textId="77777777" w:rsidR="002B3D8A" w:rsidRPr="002B3D8A" w:rsidRDefault="002B3D8A" w:rsidP="002B3D8A">
      <w:pPr>
        <w:rPr>
          <w:rFonts w:cs="Calibri"/>
          <w:sz w:val="22"/>
          <w:szCs w:val="22"/>
        </w:rPr>
      </w:pPr>
    </w:p>
    <w:p w14:paraId="4FD29E55" w14:textId="77777777" w:rsidR="002B3D8A" w:rsidRPr="002B3D8A" w:rsidRDefault="002B3D8A" w:rsidP="002B3D8A">
      <w:pPr>
        <w:rPr>
          <w:rFonts w:cs="Calibri"/>
          <w:b/>
          <w:sz w:val="22"/>
          <w:szCs w:val="22"/>
        </w:rPr>
      </w:pPr>
      <w:r w:rsidRPr="002B3D8A">
        <w:rPr>
          <w:rFonts w:cs="Calibri"/>
          <w:b/>
          <w:sz w:val="22"/>
          <w:szCs w:val="22"/>
        </w:rPr>
        <w:t>I undervisningen:</w:t>
      </w:r>
    </w:p>
    <w:p w14:paraId="5E10F1DA" w14:textId="77777777" w:rsidR="002B3D8A" w:rsidRPr="002B3D8A" w:rsidRDefault="002B3D8A" w:rsidP="002B3D8A">
      <w:pPr>
        <w:rPr>
          <w:rFonts w:cs="Calibri"/>
          <w:sz w:val="22"/>
          <w:szCs w:val="22"/>
        </w:rPr>
      </w:pPr>
    </w:p>
    <w:p w14:paraId="4B1B2344" w14:textId="77777777" w:rsidR="002B3D8A" w:rsidRPr="002B3D8A" w:rsidRDefault="002B3D8A" w:rsidP="002B3D8A">
      <w:pPr>
        <w:rPr>
          <w:rFonts w:cs="Calibri"/>
          <w:sz w:val="22"/>
          <w:szCs w:val="22"/>
        </w:rPr>
      </w:pPr>
      <w:r w:rsidRPr="002B3D8A">
        <w:rPr>
          <w:rFonts w:cs="Calibri"/>
          <w:b/>
          <w:sz w:val="22"/>
          <w:szCs w:val="22"/>
        </w:rPr>
        <w:t>Folkeskolens formålsparagraf</w:t>
      </w:r>
      <w:r w:rsidRPr="002B3D8A">
        <w:rPr>
          <w:rFonts w:cs="Calibri"/>
          <w:sz w:val="22"/>
          <w:szCs w:val="22"/>
        </w:rPr>
        <w:t>, stk. 1</w:t>
      </w:r>
      <w:r w:rsidR="00074CAC">
        <w:rPr>
          <w:rFonts w:cs="Calibri"/>
          <w:sz w:val="22"/>
          <w:szCs w:val="22"/>
        </w:rPr>
        <w:t>,</w:t>
      </w:r>
      <w:r w:rsidRPr="002B3D8A">
        <w:rPr>
          <w:rFonts w:cs="Calibri"/>
          <w:sz w:val="22"/>
          <w:szCs w:val="22"/>
        </w:rPr>
        <w:t xml:space="preserve"> </w:t>
      </w:r>
      <w:r w:rsidR="00074CAC">
        <w:rPr>
          <w:rFonts w:cs="Calibri"/>
          <w:sz w:val="22"/>
          <w:szCs w:val="22"/>
        </w:rPr>
        <w:t>har</w:t>
      </w:r>
      <w:r w:rsidRPr="002B3D8A">
        <w:rPr>
          <w:rFonts w:cs="Calibri"/>
          <w:sz w:val="22"/>
          <w:szCs w:val="22"/>
        </w:rPr>
        <w:t xml:space="preserve"> fokus på menneskets samspil med naturen:</w:t>
      </w:r>
    </w:p>
    <w:p w14:paraId="6B24D732" w14:textId="77777777" w:rsidR="002B3D8A" w:rsidRPr="002B3D8A" w:rsidRDefault="002B3D8A" w:rsidP="002B3D8A">
      <w:pPr>
        <w:rPr>
          <w:rFonts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0A2B2373" wp14:editId="33FBB337">
                <wp:extent cx="5926455" cy="700405"/>
                <wp:effectExtent l="0" t="0" r="17145" b="23495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D85CD" w14:textId="77777777" w:rsidR="002B3D8A" w:rsidRPr="002B3D8A" w:rsidRDefault="002B3D8A" w:rsidP="002B3D8A">
                            <w:pPr>
                              <w:rPr>
                                <w:rFonts w:cs="Calibri"/>
                                <w:i/>
                                <w:sz w:val="20"/>
                              </w:rPr>
                            </w:pPr>
                            <w:r w:rsidRPr="002B3D8A">
                              <w:rPr>
                                <w:rFonts w:cs="Calibri"/>
                                <w:i/>
                                <w:sz w:val="20"/>
                              </w:rPr>
                              <w:t xml:space="preserve">”Folkeskolen skal i samarbejde med forældrene give eleverne kundskaber og færdigheder, der: forbereder dem til videre uddannelse og giver dem lyst til at lære mere, gør dem fortrolige med dansk kultur og historie, giver dem forståelse for andre lande og kulturer, </w:t>
                            </w:r>
                            <w:r w:rsidRPr="002B3D8A">
                              <w:rPr>
                                <w:rFonts w:cs="Calibri"/>
                                <w:b/>
                                <w:i/>
                                <w:sz w:val="20"/>
                              </w:rPr>
                              <w:t xml:space="preserve">bidrager til deres forståelse for menneskets samspil med naturen </w:t>
                            </w:r>
                            <w:r w:rsidRPr="002B3D8A">
                              <w:rPr>
                                <w:rFonts w:cs="Calibri"/>
                                <w:i/>
                                <w:sz w:val="20"/>
                              </w:rPr>
                              <w:t>og fremmer den enkelte elevs alsidige udvikling.”</w:t>
                            </w:r>
                          </w:p>
                          <w:p w14:paraId="3272B109" w14:textId="77777777" w:rsidR="002B3D8A" w:rsidRDefault="002B3D8A" w:rsidP="002B3D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2B2373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width:466.65pt;height:5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">
                <v:textbox>
                  <w:txbxContent>
                    <w:p w14:paraId="092D85CD" w14:textId="77777777" w:rsidR="002B3D8A" w:rsidRPr="002B3D8A" w:rsidRDefault="002B3D8A" w:rsidP="002B3D8A">
                      <w:pPr>
                        <w:rPr>
                          <w:rFonts w:cs="Calibri"/>
                          <w:i/>
                          <w:sz w:val="20"/>
                        </w:rPr>
                      </w:pPr>
                      <w:r w:rsidRPr="002B3D8A">
                        <w:rPr>
                          <w:rFonts w:cs="Calibri"/>
                          <w:i/>
                          <w:sz w:val="20"/>
                        </w:rPr>
                        <w:t xml:space="preserve">”Folkeskolen skal i samarbejde med forældrene give eleverne kundskaber og færdigheder, der: forbereder dem til videre uddannelse og giver dem lyst til at lære mere, gør dem fortrolige med dansk kultur og historie, giver dem forståelse for andre lande og kulturer, </w:t>
                      </w:r>
                      <w:r w:rsidRPr="002B3D8A">
                        <w:rPr>
                          <w:rFonts w:cs="Calibri"/>
                          <w:b/>
                          <w:i/>
                          <w:sz w:val="20"/>
                        </w:rPr>
                        <w:t xml:space="preserve">bidrager til deres forståelse for menneskets samspil med naturen </w:t>
                      </w:r>
                      <w:r w:rsidRPr="002B3D8A">
                        <w:rPr>
                          <w:rFonts w:cs="Calibri"/>
                          <w:i/>
                          <w:sz w:val="20"/>
                        </w:rPr>
                        <w:t>og fremmer den enkelte elevs alsidige udvikling.”</w:t>
                      </w:r>
                    </w:p>
                    <w:p w14:paraId="3272B109" w14:textId="77777777" w:rsidR="002B3D8A" w:rsidRDefault="002B3D8A" w:rsidP="002B3D8A"/>
                  </w:txbxContent>
                </v:textbox>
                <w10:anchorlock/>
              </v:shape>
            </w:pict>
          </mc:Fallback>
        </mc:AlternateContent>
      </w:r>
    </w:p>
    <w:p w14:paraId="7F607DCA" w14:textId="77777777" w:rsidR="00074CAC" w:rsidRDefault="00074CAC" w:rsidP="00074CAC">
      <w:pPr>
        <w:rPr>
          <w:rFonts w:cs="Calibri"/>
          <w:sz w:val="22"/>
          <w:szCs w:val="22"/>
        </w:rPr>
      </w:pPr>
    </w:p>
    <w:p w14:paraId="33C6AC7D" w14:textId="77777777" w:rsidR="00074CAC" w:rsidRPr="00074CAC" w:rsidRDefault="00074CAC" w:rsidP="00074CAC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Desuden er bæredygtighed nævnt i Fælles Mål for mange af fagene, ikke kun i naturfagene, men også fx i madkundskab, hvor eleverne skal se </w:t>
      </w:r>
      <w:r w:rsidRPr="00074CAC">
        <w:rPr>
          <w:rFonts w:cs="Calibri"/>
          <w:sz w:val="22"/>
          <w:szCs w:val="22"/>
        </w:rPr>
        <w:t>”</w:t>
      </w:r>
      <w:r w:rsidRPr="00074CAC">
        <w:rPr>
          <w:sz w:val="22"/>
          <w:szCs w:val="22"/>
        </w:rPr>
        <w:t xml:space="preserve">madlavning og måltider i relation til kultur, trivsel, sundhed og </w:t>
      </w:r>
      <w:r w:rsidRPr="00074CAC">
        <w:rPr>
          <w:b/>
          <w:sz w:val="22"/>
          <w:szCs w:val="22"/>
        </w:rPr>
        <w:t>bæredygtighed</w:t>
      </w:r>
      <w:r w:rsidRPr="00074CAC">
        <w:rPr>
          <w:sz w:val="22"/>
          <w:szCs w:val="22"/>
        </w:rPr>
        <w:t>.”</w:t>
      </w:r>
    </w:p>
    <w:p w14:paraId="67D405DC" w14:textId="77777777" w:rsidR="002B3D8A" w:rsidRPr="002B3D8A" w:rsidRDefault="002B3D8A" w:rsidP="002B3D8A">
      <w:pPr>
        <w:rPr>
          <w:rFonts w:cs="Calibri"/>
          <w:sz w:val="22"/>
          <w:szCs w:val="22"/>
        </w:rPr>
      </w:pPr>
    </w:p>
    <w:p w14:paraId="4BF1A994" w14:textId="77777777" w:rsidR="002B3D8A" w:rsidRPr="002B3D8A" w:rsidRDefault="002B3D8A" w:rsidP="002B3D8A">
      <w:pPr>
        <w:rPr>
          <w:rFonts w:cs="Calibri"/>
          <w:sz w:val="22"/>
          <w:szCs w:val="22"/>
        </w:rPr>
      </w:pPr>
      <w:r w:rsidRPr="002B3D8A">
        <w:rPr>
          <w:rFonts w:cs="Calibri"/>
          <w:b/>
          <w:sz w:val="22"/>
          <w:szCs w:val="22"/>
        </w:rPr>
        <w:t>Rudersdal Kommunes Børne- og ungepolitik</w:t>
      </w:r>
      <w:r w:rsidRPr="002B3D8A">
        <w:rPr>
          <w:rFonts w:cs="Calibri"/>
          <w:sz w:val="22"/>
          <w:szCs w:val="22"/>
        </w:rPr>
        <w:t xml:space="preserve"> følger op med en beskrivelse af børn og unges forståelse for, at natur og sundhed hænger sammen og at de skal tilbringe mere tid i naturen:</w:t>
      </w:r>
    </w:p>
    <w:p w14:paraId="110378BF" w14:textId="77777777" w:rsidR="002B3D8A" w:rsidRPr="002B3D8A" w:rsidRDefault="002B3D8A" w:rsidP="002B3D8A">
      <w:pPr>
        <w:rPr>
          <w:rFonts w:cs="Calibri"/>
          <w:i/>
          <w:sz w:val="22"/>
          <w:szCs w:val="22"/>
        </w:rPr>
      </w:pPr>
      <w:r w:rsidRPr="002B3D8A">
        <w:rPr>
          <w:rFonts w:cs="Calibri"/>
          <w:i/>
          <w:sz w:val="22"/>
          <w:szCs w:val="22"/>
        </w:rPr>
        <w:t>Børn og unge politik i Rudersdal kommune:</w:t>
      </w:r>
    </w:p>
    <w:p w14:paraId="4D3BF307" w14:textId="77777777" w:rsidR="002B3D8A" w:rsidRPr="002B3D8A" w:rsidRDefault="002B3D8A" w:rsidP="002B3D8A">
      <w:pPr>
        <w:rPr>
          <w:rFonts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5A1726E9" wp14:editId="453CA1FE">
                <wp:extent cx="5925820" cy="626400"/>
                <wp:effectExtent l="0" t="0" r="17780" b="21590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820" cy="62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B8A0D" w14:textId="77777777" w:rsidR="002B3D8A" w:rsidRDefault="002B3D8A" w:rsidP="002B3D8A">
                            <w:r>
                              <w:rPr>
                                <w:i/>
                                <w:sz w:val="20"/>
                              </w:rPr>
                              <w:t>”</w:t>
                            </w:r>
                            <w:r w:rsidRPr="00897BBD">
                              <w:rPr>
                                <w:i/>
                                <w:sz w:val="20"/>
                              </w:rPr>
                              <w:t xml:space="preserve">Børn og unge skal mødes i en bred variation af lærings- og udviklingsmiljøer, der også </w:t>
                            </w:r>
                            <w:r w:rsidRPr="002B3D8A">
                              <w:rPr>
                                <w:b/>
                                <w:i/>
                                <w:sz w:val="20"/>
                              </w:rPr>
                              <w:t>inddrager natur og omverden</w:t>
                            </w:r>
                            <w:r>
                              <w:t>.”</w:t>
                            </w:r>
                          </w:p>
                          <w:p w14:paraId="09EBF443" w14:textId="77777777" w:rsidR="002B3D8A" w:rsidRPr="00021017" w:rsidRDefault="002B3D8A" w:rsidP="002B3D8A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”</w:t>
                            </w:r>
                            <w:r w:rsidRPr="00021017">
                              <w:rPr>
                                <w:i/>
                                <w:sz w:val="20"/>
                              </w:rPr>
                              <w:t xml:space="preserve">Børn og unge skal mødes med en forståelse for, at </w:t>
                            </w:r>
                            <w:r w:rsidRPr="002B3D8A">
                              <w:rPr>
                                <w:b/>
                                <w:i/>
                                <w:sz w:val="20"/>
                              </w:rPr>
                              <w:t>natur og sundhed hænger sammen</w:t>
                            </w:r>
                            <w:r>
                              <w:rPr>
                                <w:i/>
                                <w:sz w:val="20"/>
                              </w:rPr>
                              <w:t>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1726E9" id="_x0000_s1027" type="#_x0000_t202" style="width:466.6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">
                <v:textbox>
                  <w:txbxContent>
                    <w:p w14:paraId="61FB8A0D" w14:textId="77777777" w:rsidR="002B3D8A" w:rsidRDefault="002B3D8A" w:rsidP="002B3D8A">
                      <w:r>
                        <w:rPr>
                          <w:i/>
                          <w:sz w:val="20"/>
                        </w:rPr>
                        <w:t>”</w:t>
                      </w:r>
                      <w:r w:rsidRPr="00897BBD">
                        <w:rPr>
                          <w:i/>
                          <w:sz w:val="20"/>
                        </w:rPr>
                        <w:t xml:space="preserve">Børn og unge skal mødes i en bred variation af lærings- og udviklingsmiljøer, der også </w:t>
                      </w:r>
                      <w:r w:rsidRPr="002B3D8A">
                        <w:rPr>
                          <w:b/>
                          <w:i/>
                          <w:sz w:val="20"/>
                        </w:rPr>
                        <w:t>inddrager natur og omverden</w:t>
                      </w:r>
                      <w:r>
                        <w:t>.”</w:t>
                      </w:r>
                    </w:p>
                    <w:p w14:paraId="09EBF443" w14:textId="77777777" w:rsidR="002B3D8A" w:rsidRPr="00021017" w:rsidRDefault="002B3D8A" w:rsidP="002B3D8A">
                      <w:pPr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”</w:t>
                      </w:r>
                      <w:r w:rsidRPr="00021017">
                        <w:rPr>
                          <w:i/>
                          <w:sz w:val="20"/>
                        </w:rPr>
                        <w:t xml:space="preserve">Børn og unge skal mødes med en forståelse for, at </w:t>
                      </w:r>
                      <w:r w:rsidRPr="002B3D8A">
                        <w:rPr>
                          <w:b/>
                          <w:i/>
                          <w:sz w:val="20"/>
                        </w:rPr>
                        <w:t>natur og sundhed hænger sammen</w:t>
                      </w:r>
                      <w:r>
                        <w:rPr>
                          <w:i/>
                          <w:sz w:val="20"/>
                        </w:rPr>
                        <w:t>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E743DD" w14:textId="77777777" w:rsidR="00074CAC" w:rsidRDefault="00074CAC" w:rsidP="002B3D8A">
      <w:pPr>
        <w:rPr>
          <w:rFonts w:cs="Calibri"/>
          <w:sz w:val="22"/>
          <w:szCs w:val="22"/>
        </w:rPr>
      </w:pPr>
    </w:p>
    <w:p w14:paraId="3623337A" w14:textId="77777777" w:rsidR="002B3D8A" w:rsidRPr="002B3D8A" w:rsidRDefault="002B3D8A" w:rsidP="002B3D8A">
      <w:pPr>
        <w:rPr>
          <w:rFonts w:cs="Calibri"/>
          <w:sz w:val="22"/>
          <w:szCs w:val="22"/>
        </w:rPr>
      </w:pPr>
      <w:r w:rsidRPr="002B3D8A">
        <w:rPr>
          <w:rFonts w:cs="Calibri"/>
          <w:sz w:val="22"/>
          <w:szCs w:val="22"/>
        </w:rPr>
        <w:t>Citaterne lægger op til at arbejde med en undervisning i bæredygtighed for at sikre, at børn og unge bliver mere bevidste om klimaforandringerne og de handlemuligheder, der er for den enkelte og for samfundet.</w:t>
      </w:r>
      <w:r w:rsidR="00C01389">
        <w:rPr>
          <w:rFonts w:cs="Calibri"/>
          <w:sz w:val="22"/>
          <w:szCs w:val="22"/>
        </w:rPr>
        <w:t xml:space="preserve"> </w:t>
      </w:r>
    </w:p>
    <w:p w14:paraId="7F7AA004" w14:textId="77777777" w:rsidR="002B3D8A" w:rsidRDefault="002B3D8A" w:rsidP="002B3D8A">
      <w:pPr>
        <w:rPr>
          <w:rFonts w:cs="Calibri"/>
          <w:sz w:val="22"/>
          <w:szCs w:val="22"/>
        </w:rPr>
      </w:pPr>
    </w:p>
    <w:p w14:paraId="1E59AB59" w14:textId="77777777" w:rsidR="002B3D8A" w:rsidRPr="002B3D8A" w:rsidRDefault="002B3D8A" w:rsidP="002B3D8A">
      <w:pPr>
        <w:rPr>
          <w:rFonts w:cs="Calibri"/>
          <w:sz w:val="22"/>
          <w:szCs w:val="22"/>
        </w:rPr>
      </w:pPr>
    </w:p>
    <w:p w14:paraId="710F2C67" w14:textId="77777777" w:rsidR="002B3D8A" w:rsidRPr="002B3D8A" w:rsidRDefault="002B3D8A" w:rsidP="002B3D8A">
      <w:pPr>
        <w:rPr>
          <w:rFonts w:cs="Calibri"/>
          <w:b/>
          <w:sz w:val="22"/>
          <w:szCs w:val="22"/>
        </w:rPr>
      </w:pPr>
      <w:r w:rsidRPr="002B3D8A">
        <w:rPr>
          <w:rFonts w:cs="Calibri"/>
          <w:b/>
          <w:sz w:val="22"/>
          <w:szCs w:val="22"/>
        </w:rPr>
        <w:t>I kredsen:</w:t>
      </w:r>
    </w:p>
    <w:p w14:paraId="6E2758A9" w14:textId="77777777" w:rsidR="002B3D8A" w:rsidRPr="002B3D8A" w:rsidRDefault="002B3D8A" w:rsidP="002B3D8A">
      <w:pPr>
        <w:rPr>
          <w:rFonts w:cs="Calibri"/>
          <w:sz w:val="22"/>
          <w:szCs w:val="22"/>
        </w:rPr>
      </w:pPr>
      <w:r w:rsidRPr="002B3D8A">
        <w:rPr>
          <w:rFonts w:cs="Calibri"/>
          <w:sz w:val="22"/>
          <w:szCs w:val="22"/>
        </w:rPr>
        <w:t>I Rudersdalkredsens dagligdag følger vi så vidt muligt nedenstående principper for indkøb, affald og materialer inden for områderne husholdning, energi og transport.</w:t>
      </w:r>
    </w:p>
    <w:p w14:paraId="7681454D" w14:textId="77777777" w:rsidR="002B3D8A" w:rsidRPr="002B3D8A" w:rsidRDefault="002B3D8A" w:rsidP="002B3D8A">
      <w:pPr>
        <w:rPr>
          <w:rFonts w:cs="Calibri"/>
        </w:rPr>
      </w:pPr>
    </w:p>
    <w:tbl>
      <w:tblPr>
        <w:tblStyle w:val="Tabel-Gitter"/>
        <w:tblW w:w="10109" w:type="dxa"/>
        <w:tblLayout w:type="fixed"/>
        <w:tblLook w:val="04A0" w:firstRow="1" w:lastRow="0" w:firstColumn="1" w:lastColumn="0" w:noHBand="0" w:noVBand="1"/>
      </w:tblPr>
      <w:tblGrid>
        <w:gridCol w:w="1384"/>
        <w:gridCol w:w="1237"/>
        <w:gridCol w:w="1739"/>
        <w:gridCol w:w="1350"/>
        <w:gridCol w:w="1472"/>
        <w:gridCol w:w="1366"/>
        <w:gridCol w:w="1561"/>
      </w:tblGrid>
      <w:tr w:rsidR="002B3D8A" w:rsidRPr="002B3D8A" w14:paraId="41B9A4B5" w14:textId="77777777" w:rsidTr="002B3D8A">
        <w:trPr>
          <w:trHeight w:val="646"/>
        </w:trPr>
        <w:tc>
          <w:tcPr>
            <w:tcW w:w="4360" w:type="dxa"/>
            <w:gridSpan w:val="3"/>
            <w:shd w:val="clear" w:color="auto" w:fill="DBE5F1"/>
          </w:tcPr>
          <w:p w14:paraId="584C8931" w14:textId="77777777" w:rsidR="002B3D8A" w:rsidRPr="00074CAC" w:rsidRDefault="002B3D8A" w:rsidP="00B27B4C">
            <w:pPr>
              <w:rPr>
                <w:rFonts w:cs="Calibri"/>
                <w:b/>
                <w:szCs w:val="24"/>
              </w:rPr>
            </w:pPr>
            <w:r w:rsidRPr="00074CAC">
              <w:rPr>
                <w:rFonts w:cs="Calibri"/>
                <w:b/>
                <w:szCs w:val="24"/>
              </w:rPr>
              <w:t>Husholdning - principper</w:t>
            </w:r>
          </w:p>
        </w:tc>
        <w:tc>
          <w:tcPr>
            <w:tcW w:w="2822" w:type="dxa"/>
            <w:gridSpan w:val="2"/>
            <w:shd w:val="clear" w:color="auto" w:fill="FDE9D9"/>
          </w:tcPr>
          <w:p w14:paraId="0B37FE23" w14:textId="77777777" w:rsidR="002B3D8A" w:rsidRPr="00074CAC" w:rsidRDefault="002B3D8A" w:rsidP="00B27B4C">
            <w:pPr>
              <w:rPr>
                <w:rFonts w:cs="Calibri"/>
                <w:b/>
                <w:szCs w:val="24"/>
              </w:rPr>
            </w:pPr>
            <w:r w:rsidRPr="00074CAC">
              <w:rPr>
                <w:rFonts w:cs="Calibri"/>
                <w:b/>
                <w:szCs w:val="24"/>
              </w:rPr>
              <w:t>Energi - principper</w:t>
            </w:r>
          </w:p>
        </w:tc>
        <w:tc>
          <w:tcPr>
            <w:tcW w:w="2927" w:type="dxa"/>
            <w:gridSpan w:val="2"/>
            <w:shd w:val="clear" w:color="auto" w:fill="E5DFEC"/>
          </w:tcPr>
          <w:p w14:paraId="7E1D3650" w14:textId="77777777" w:rsidR="002B3D8A" w:rsidRPr="00074CAC" w:rsidRDefault="002B3D8A" w:rsidP="00B27B4C">
            <w:pPr>
              <w:rPr>
                <w:rFonts w:cs="Calibri"/>
                <w:b/>
                <w:szCs w:val="24"/>
              </w:rPr>
            </w:pPr>
            <w:r w:rsidRPr="00074CAC">
              <w:rPr>
                <w:rFonts w:cs="Calibri"/>
                <w:b/>
                <w:szCs w:val="24"/>
              </w:rPr>
              <w:t>Transport - principper</w:t>
            </w:r>
          </w:p>
        </w:tc>
      </w:tr>
      <w:tr w:rsidR="002B3D8A" w:rsidRPr="002B3D8A" w14:paraId="388B836C" w14:textId="77777777" w:rsidTr="002B3D8A">
        <w:trPr>
          <w:trHeight w:val="646"/>
        </w:trPr>
        <w:tc>
          <w:tcPr>
            <w:tcW w:w="1384" w:type="dxa"/>
          </w:tcPr>
          <w:p w14:paraId="09F08129" w14:textId="77777777" w:rsidR="002B3D8A" w:rsidRPr="00074CAC" w:rsidRDefault="002B3D8A" w:rsidP="00B27B4C">
            <w:pPr>
              <w:rPr>
                <w:rFonts w:cs="Calibri"/>
                <w:b/>
                <w:sz w:val="20"/>
              </w:rPr>
            </w:pPr>
            <w:r w:rsidRPr="00074CAC">
              <w:rPr>
                <w:rFonts w:cs="Calibri"/>
                <w:b/>
                <w:sz w:val="20"/>
              </w:rPr>
              <w:t>Indkøb</w:t>
            </w:r>
          </w:p>
          <w:p w14:paraId="6A97A75B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</w:p>
        </w:tc>
        <w:tc>
          <w:tcPr>
            <w:tcW w:w="1237" w:type="dxa"/>
          </w:tcPr>
          <w:p w14:paraId="56FC475E" w14:textId="77777777" w:rsidR="002B3D8A" w:rsidRPr="00074CAC" w:rsidRDefault="002B3D8A" w:rsidP="00B27B4C">
            <w:pPr>
              <w:rPr>
                <w:rFonts w:cs="Calibri"/>
                <w:b/>
                <w:sz w:val="20"/>
              </w:rPr>
            </w:pPr>
            <w:r w:rsidRPr="00074CAC">
              <w:rPr>
                <w:rFonts w:cs="Calibri"/>
                <w:b/>
                <w:sz w:val="20"/>
              </w:rPr>
              <w:t>Affald</w:t>
            </w:r>
          </w:p>
          <w:p w14:paraId="274ABDE9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</w:p>
        </w:tc>
        <w:tc>
          <w:tcPr>
            <w:tcW w:w="1739" w:type="dxa"/>
          </w:tcPr>
          <w:p w14:paraId="79646889" w14:textId="77777777" w:rsidR="002B3D8A" w:rsidRPr="00074CAC" w:rsidRDefault="002B3D8A" w:rsidP="00B27B4C">
            <w:pPr>
              <w:rPr>
                <w:rFonts w:cs="Calibri"/>
                <w:b/>
                <w:sz w:val="20"/>
              </w:rPr>
            </w:pPr>
            <w:r w:rsidRPr="00074CAC">
              <w:rPr>
                <w:rFonts w:cs="Calibri"/>
                <w:b/>
                <w:sz w:val="20"/>
              </w:rPr>
              <w:t>Materialer</w:t>
            </w:r>
          </w:p>
          <w:p w14:paraId="1C0B4842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</w:p>
        </w:tc>
        <w:tc>
          <w:tcPr>
            <w:tcW w:w="1350" w:type="dxa"/>
          </w:tcPr>
          <w:p w14:paraId="77DFC272" w14:textId="77777777" w:rsidR="002B3D8A" w:rsidRPr="00074CAC" w:rsidRDefault="002B3D8A" w:rsidP="00B27B4C">
            <w:pPr>
              <w:rPr>
                <w:rFonts w:cs="Calibri"/>
                <w:b/>
                <w:sz w:val="20"/>
              </w:rPr>
            </w:pPr>
            <w:r w:rsidRPr="00074CAC">
              <w:rPr>
                <w:rFonts w:cs="Calibri"/>
                <w:b/>
                <w:sz w:val="20"/>
              </w:rPr>
              <w:t>Varme</w:t>
            </w:r>
          </w:p>
          <w:p w14:paraId="5E3391A3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</w:p>
        </w:tc>
        <w:tc>
          <w:tcPr>
            <w:tcW w:w="1472" w:type="dxa"/>
          </w:tcPr>
          <w:p w14:paraId="7B670EBA" w14:textId="77777777" w:rsidR="002B3D8A" w:rsidRPr="00074CAC" w:rsidRDefault="002B3D8A" w:rsidP="00B27B4C">
            <w:pPr>
              <w:rPr>
                <w:rFonts w:cs="Calibri"/>
                <w:b/>
                <w:sz w:val="20"/>
              </w:rPr>
            </w:pPr>
            <w:r w:rsidRPr="00074CAC">
              <w:rPr>
                <w:rFonts w:cs="Calibri"/>
                <w:b/>
                <w:sz w:val="20"/>
              </w:rPr>
              <w:t>El</w:t>
            </w:r>
          </w:p>
          <w:p w14:paraId="3BACE0B8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</w:p>
        </w:tc>
        <w:tc>
          <w:tcPr>
            <w:tcW w:w="1366" w:type="dxa"/>
          </w:tcPr>
          <w:p w14:paraId="7235C317" w14:textId="77777777" w:rsidR="002B3D8A" w:rsidRPr="00074CAC" w:rsidRDefault="002B3D8A" w:rsidP="00B27B4C">
            <w:pPr>
              <w:rPr>
                <w:rFonts w:cs="Calibri"/>
                <w:b/>
                <w:sz w:val="20"/>
              </w:rPr>
            </w:pPr>
            <w:proofErr w:type="spellStart"/>
            <w:r w:rsidRPr="00074CAC">
              <w:rPr>
                <w:rFonts w:cs="Calibri"/>
                <w:b/>
                <w:sz w:val="20"/>
              </w:rPr>
              <w:t>Transport-middel</w:t>
            </w:r>
            <w:proofErr w:type="spellEnd"/>
            <w:r w:rsidRPr="00074CAC">
              <w:rPr>
                <w:rFonts w:cs="Calibri"/>
                <w:b/>
                <w:sz w:val="20"/>
              </w:rPr>
              <w:t>, valg</w:t>
            </w:r>
          </w:p>
        </w:tc>
        <w:tc>
          <w:tcPr>
            <w:tcW w:w="1561" w:type="dxa"/>
          </w:tcPr>
          <w:p w14:paraId="138A37CE" w14:textId="77777777" w:rsidR="002B3D8A" w:rsidRPr="00074CAC" w:rsidRDefault="002B3D8A" w:rsidP="00B27B4C">
            <w:pPr>
              <w:rPr>
                <w:rFonts w:cs="Calibri"/>
                <w:b/>
                <w:sz w:val="20"/>
              </w:rPr>
            </w:pPr>
            <w:r w:rsidRPr="00074CAC">
              <w:rPr>
                <w:rFonts w:cs="Calibri"/>
                <w:b/>
                <w:sz w:val="20"/>
              </w:rPr>
              <w:t>Fælles transport i kredsen</w:t>
            </w:r>
          </w:p>
        </w:tc>
      </w:tr>
      <w:tr w:rsidR="002B3D8A" w:rsidRPr="002B3D8A" w14:paraId="07C72C3D" w14:textId="77777777" w:rsidTr="002B3D8A">
        <w:trPr>
          <w:trHeight w:val="646"/>
        </w:trPr>
        <w:tc>
          <w:tcPr>
            <w:tcW w:w="1384" w:type="dxa"/>
          </w:tcPr>
          <w:p w14:paraId="5B3D98CE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  <w:r w:rsidRPr="002B3D8A">
              <w:rPr>
                <w:rFonts w:cs="Calibri"/>
                <w:sz w:val="20"/>
              </w:rPr>
              <w:t>Svanemærkede varer</w:t>
            </w:r>
          </w:p>
          <w:p w14:paraId="651BF71E" w14:textId="77777777" w:rsidR="002B3D8A" w:rsidRDefault="002B3D8A" w:rsidP="00B27B4C">
            <w:pPr>
              <w:rPr>
                <w:rFonts w:cs="Calibri"/>
                <w:sz w:val="20"/>
              </w:rPr>
            </w:pPr>
          </w:p>
          <w:p w14:paraId="7CE42365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  <w:r w:rsidRPr="002B3D8A">
              <w:rPr>
                <w:rFonts w:cs="Calibri"/>
                <w:sz w:val="20"/>
              </w:rPr>
              <w:t>Lokalt producerede varer</w:t>
            </w:r>
          </w:p>
          <w:p w14:paraId="572ED04D" w14:textId="77777777" w:rsidR="002B3D8A" w:rsidRDefault="002B3D8A" w:rsidP="00B27B4C">
            <w:pPr>
              <w:rPr>
                <w:rFonts w:cs="Calibri"/>
                <w:sz w:val="20"/>
              </w:rPr>
            </w:pPr>
          </w:p>
          <w:p w14:paraId="39FA087E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  <w:r w:rsidRPr="002B3D8A">
              <w:rPr>
                <w:rFonts w:cs="Calibri"/>
                <w:sz w:val="20"/>
              </w:rPr>
              <w:t>Årstidsbestemte varer</w:t>
            </w:r>
          </w:p>
          <w:p w14:paraId="4824A08A" w14:textId="77777777" w:rsidR="002B3D8A" w:rsidRDefault="002B3D8A" w:rsidP="00B27B4C">
            <w:pPr>
              <w:rPr>
                <w:rFonts w:cs="Calibri"/>
                <w:sz w:val="20"/>
              </w:rPr>
            </w:pPr>
          </w:p>
          <w:p w14:paraId="402FB502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  <w:proofErr w:type="spellStart"/>
            <w:r w:rsidRPr="002B3D8A">
              <w:rPr>
                <w:rFonts w:cs="Calibri"/>
                <w:sz w:val="20"/>
              </w:rPr>
              <w:t>Fairtrade</w:t>
            </w:r>
            <w:proofErr w:type="spellEnd"/>
          </w:p>
        </w:tc>
        <w:tc>
          <w:tcPr>
            <w:tcW w:w="1237" w:type="dxa"/>
          </w:tcPr>
          <w:p w14:paraId="013FF6A1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  <w:r w:rsidRPr="002B3D8A">
              <w:rPr>
                <w:rFonts w:cs="Calibri"/>
                <w:sz w:val="20"/>
              </w:rPr>
              <w:t>Sortering i:</w:t>
            </w:r>
          </w:p>
          <w:p w14:paraId="0DE53D5B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  <w:r w:rsidRPr="002B3D8A">
              <w:rPr>
                <w:rFonts w:cs="Calibri"/>
                <w:sz w:val="20"/>
              </w:rPr>
              <w:t>Papir</w:t>
            </w:r>
          </w:p>
          <w:p w14:paraId="2E6F8EBF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  <w:r w:rsidRPr="002B3D8A">
              <w:rPr>
                <w:rFonts w:cs="Calibri"/>
                <w:sz w:val="20"/>
              </w:rPr>
              <w:t>Pap</w:t>
            </w:r>
          </w:p>
          <w:p w14:paraId="08C40DB2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  <w:r w:rsidRPr="002B3D8A">
              <w:rPr>
                <w:rFonts w:cs="Calibri"/>
                <w:sz w:val="20"/>
              </w:rPr>
              <w:t>Plast</w:t>
            </w:r>
          </w:p>
          <w:p w14:paraId="644E0864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  <w:r w:rsidRPr="002B3D8A">
              <w:rPr>
                <w:rFonts w:cs="Calibri"/>
                <w:sz w:val="20"/>
              </w:rPr>
              <w:t>Glas</w:t>
            </w:r>
          </w:p>
          <w:p w14:paraId="20A4D8A8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  <w:r w:rsidRPr="002B3D8A">
              <w:rPr>
                <w:rFonts w:cs="Calibri"/>
                <w:sz w:val="20"/>
              </w:rPr>
              <w:t>Pantflasker</w:t>
            </w:r>
          </w:p>
          <w:p w14:paraId="6F186B9C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</w:p>
        </w:tc>
        <w:tc>
          <w:tcPr>
            <w:tcW w:w="1739" w:type="dxa"/>
          </w:tcPr>
          <w:p w14:paraId="16E543EC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  <w:r w:rsidRPr="002B3D8A">
              <w:rPr>
                <w:rFonts w:cs="Calibri"/>
                <w:sz w:val="20"/>
              </w:rPr>
              <w:t>Genbrugspapir:</w:t>
            </w:r>
          </w:p>
          <w:p w14:paraId="746B7F23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  <w:r w:rsidRPr="002B3D8A">
              <w:rPr>
                <w:rFonts w:cs="Calibri"/>
                <w:sz w:val="20"/>
              </w:rPr>
              <w:t>Kopimaskine</w:t>
            </w:r>
          </w:p>
          <w:p w14:paraId="5AF949B7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  <w:r w:rsidRPr="002B3D8A">
              <w:rPr>
                <w:rFonts w:cs="Calibri"/>
                <w:sz w:val="20"/>
              </w:rPr>
              <w:t>Husholdningspapir</w:t>
            </w:r>
          </w:p>
          <w:p w14:paraId="288DCFD1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</w:p>
          <w:p w14:paraId="636A52B3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  <w:r w:rsidRPr="002B3D8A">
              <w:rPr>
                <w:rFonts w:cs="Calibri"/>
                <w:sz w:val="20"/>
              </w:rPr>
              <w:t>Vand tappes og køles i køleskab</w:t>
            </w:r>
          </w:p>
          <w:p w14:paraId="00F38BB3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</w:p>
          <w:p w14:paraId="1A43105F" w14:textId="77777777" w:rsidR="002B3D8A" w:rsidRPr="002B3D8A" w:rsidRDefault="002B3D8A" w:rsidP="002B3D8A">
            <w:pPr>
              <w:rPr>
                <w:rFonts w:cs="Calibri"/>
                <w:sz w:val="20"/>
              </w:rPr>
            </w:pPr>
            <w:r w:rsidRPr="002B3D8A">
              <w:rPr>
                <w:rFonts w:cs="Calibri"/>
                <w:sz w:val="20"/>
              </w:rPr>
              <w:t xml:space="preserve">Flaskevand, engangsservice </w:t>
            </w:r>
            <w:r>
              <w:rPr>
                <w:rFonts w:cs="Calibri"/>
                <w:sz w:val="20"/>
              </w:rPr>
              <w:t xml:space="preserve">anvendes </w:t>
            </w:r>
            <w:r w:rsidRPr="002B3D8A">
              <w:rPr>
                <w:rFonts w:cs="Calibri"/>
                <w:sz w:val="20"/>
              </w:rPr>
              <w:t>ku</w:t>
            </w:r>
            <w:r>
              <w:rPr>
                <w:rFonts w:cs="Calibri"/>
                <w:sz w:val="20"/>
              </w:rPr>
              <w:t>n ved ud-ad-huset-arrangementer</w:t>
            </w:r>
          </w:p>
        </w:tc>
        <w:tc>
          <w:tcPr>
            <w:tcW w:w="1350" w:type="dxa"/>
          </w:tcPr>
          <w:p w14:paraId="19D7C4C9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  <w:r w:rsidRPr="002B3D8A">
              <w:rPr>
                <w:rFonts w:cs="Calibri"/>
                <w:sz w:val="20"/>
              </w:rPr>
              <w:t>Isolering af hus</w:t>
            </w:r>
          </w:p>
          <w:p w14:paraId="05A521CF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</w:p>
          <w:p w14:paraId="2B0EC8AC" w14:textId="77777777" w:rsidR="002B3D8A" w:rsidRPr="002B3D8A" w:rsidRDefault="002B3D8A" w:rsidP="002B3D8A">
            <w:pPr>
              <w:rPr>
                <w:rFonts w:cs="Calibri"/>
                <w:sz w:val="20"/>
              </w:rPr>
            </w:pPr>
            <w:r w:rsidRPr="002B3D8A">
              <w:rPr>
                <w:rFonts w:cs="Calibri"/>
                <w:sz w:val="20"/>
              </w:rPr>
              <w:t xml:space="preserve">Gasfyr </w:t>
            </w:r>
            <w:r>
              <w:rPr>
                <w:rFonts w:cs="Calibri"/>
                <w:sz w:val="20"/>
              </w:rPr>
              <w:t>me</w:t>
            </w:r>
            <w:r w:rsidRPr="002B3D8A">
              <w:rPr>
                <w:rFonts w:cs="Calibri"/>
                <w:sz w:val="20"/>
              </w:rPr>
              <w:t>d varmestyring, nat-, weekend- og feriesænkning</w:t>
            </w:r>
          </w:p>
        </w:tc>
        <w:tc>
          <w:tcPr>
            <w:tcW w:w="1472" w:type="dxa"/>
          </w:tcPr>
          <w:p w14:paraId="71352EBC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  <w:r w:rsidRPr="002B3D8A">
              <w:rPr>
                <w:rFonts w:cs="Calibri"/>
                <w:sz w:val="20"/>
              </w:rPr>
              <w:t>Sparepærer</w:t>
            </w:r>
          </w:p>
          <w:p w14:paraId="204EC5FE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</w:p>
          <w:p w14:paraId="090E5B7F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  <w:r w:rsidRPr="002B3D8A">
              <w:rPr>
                <w:rFonts w:cs="Calibri"/>
                <w:sz w:val="20"/>
              </w:rPr>
              <w:t>Energieffektive husholdnings-apparater</w:t>
            </w:r>
          </w:p>
          <w:p w14:paraId="06D8CFC9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</w:p>
          <w:p w14:paraId="46A811C9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  <w:r w:rsidRPr="002B3D8A">
              <w:rPr>
                <w:rFonts w:cs="Calibri"/>
                <w:sz w:val="20"/>
              </w:rPr>
              <w:t>Energieffektive kontormaskiner</w:t>
            </w:r>
          </w:p>
        </w:tc>
        <w:tc>
          <w:tcPr>
            <w:tcW w:w="1366" w:type="dxa"/>
          </w:tcPr>
          <w:p w14:paraId="38BF159A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  <w:r w:rsidRPr="002B3D8A">
              <w:rPr>
                <w:rFonts w:cs="Calibri"/>
                <w:sz w:val="20"/>
              </w:rPr>
              <w:t>Vurderes i hvert enkelt tilfælde</w:t>
            </w:r>
          </w:p>
          <w:p w14:paraId="15AC76A9" w14:textId="77777777" w:rsidR="002B3D8A" w:rsidRDefault="002B3D8A" w:rsidP="00B27B4C">
            <w:pPr>
              <w:rPr>
                <w:rFonts w:cs="Calibri"/>
                <w:sz w:val="20"/>
              </w:rPr>
            </w:pPr>
          </w:p>
          <w:p w14:paraId="1450F056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  <w:r w:rsidRPr="002B3D8A">
              <w:rPr>
                <w:rFonts w:cs="Calibri"/>
                <w:sz w:val="20"/>
              </w:rPr>
              <w:t>Der tages hensyn til energiforbrug, tidsforbrug og mérudgifter</w:t>
            </w:r>
          </w:p>
        </w:tc>
        <w:tc>
          <w:tcPr>
            <w:tcW w:w="1561" w:type="dxa"/>
          </w:tcPr>
          <w:p w14:paraId="0020DCE7" w14:textId="77777777" w:rsidR="002B3D8A" w:rsidRPr="002B3D8A" w:rsidRDefault="002B3D8A" w:rsidP="00B27B4C">
            <w:pPr>
              <w:rPr>
                <w:rFonts w:cs="Calibri"/>
                <w:sz w:val="20"/>
              </w:rPr>
            </w:pPr>
            <w:r w:rsidRPr="002B3D8A">
              <w:rPr>
                <w:rFonts w:cs="Calibri"/>
                <w:sz w:val="20"/>
              </w:rPr>
              <w:t>KS- og TR-seminarer afholdes i nærområdet, så energi- og transportudgif</w:t>
            </w:r>
            <w:r>
              <w:rPr>
                <w:rFonts w:cs="Calibri"/>
                <w:sz w:val="20"/>
              </w:rPr>
              <w:t>ter holdes nede</w:t>
            </w:r>
          </w:p>
        </w:tc>
      </w:tr>
    </w:tbl>
    <w:p w14:paraId="7EF8DAFA" w14:textId="77777777" w:rsidR="002B3D8A" w:rsidRPr="002B3D8A" w:rsidRDefault="002B3D8A" w:rsidP="002B3D8A">
      <w:pPr>
        <w:rPr>
          <w:rFonts w:cs="Calibri"/>
        </w:rPr>
      </w:pPr>
    </w:p>
    <w:p w14:paraId="2BF5A797" w14:textId="77777777" w:rsidR="005E74D3" w:rsidRPr="00E311CC" w:rsidRDefault="005E74D3" w:rsidP="00E311CC"/>
    <w:sectPr w:rsidR="005E74D3" w:rsidRPr="00E311CC" w:rsidSect="005F5FD6">
      <w:footerReference w:type="default" r:id="rId8"/>
      <w:headerReference w:type="first" r:id="rId9"/>
      <w:footerReference w:type="first" r:id="rId10"/>
      <w:pgSz w:w="11906" w:h="16838"/>
      <w:pgMar w:top="1701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1A93B" w14:textId="77777777" w:rsidR="00091D24" w:rsidRDefault="00091D24">
      <w:r>
        <w:separator/>
      </w:r>
    </w:p>
  </w:endnote>
  <w:endnote w:type="continuationSeparator" w:id="0">
    <w:p w14:paraId="7CF0841A" w14:textId="77777777" w:rsidR="00091D24" w:rsidRDefault="0009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B7F90" w14:textId="77777777" w:rsidR="004F15CD" w:rsidRDefault="004F15CD" w:rsidP="007C47E0">
    <w:pPr>
      <w:pStyle w:val="Sidefod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KONGEVEJEN 391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2840 HOLTE 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TLF: 45 41 38 38  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 E-MAIL: 026@DLF.ORG  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 REG.NR. 0400 </w:t>
    </w:r>
    <w:r>
      <w:rPr>
        <w:rFonts w:ascii="Arial" w:hAnsi="Arial"/>
        <w:b/>
        <w:sz w:val="16"/>
      </w:rPr>
      <w:t xml:space="preserve">· </w:t>
    </w:r>
    <w:r>
      <w:rPr>
        <w:rFonts w:ascii="Arial" w:hAnsi="Arial"/>
        <w:sz w:val="16"/>
      </w:rPr>
      <w:t>KONTONR. 100 00 40 778</w:t>
    </w:r>
  </w:p>
  <w:p w14:paraId="27196B3D" w14:textId="77777777" w:rsidR="004F15CD" w:rsidRPr="007C47E0" w:rsidRDefault="004F15CD" w:rsidP="007C47E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E12E" w14:textId="77777777" w:rsidR="004F15CD" w:rsidRDefault="004F15CD" w:rsidP="000B3589">
    <w:pPr>
      <w:pStyle w:val="Sidefod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KONGEVEJEN 391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2840 HOLTE 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TLF: 45 41 38 38  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 E-MAIL: 026@DLF.ORG  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 REG.NR. 0400 </w:t>
    </w:r>
    <w:r>
      <w:rPr>
        <w:rFonts w:ascii="Arial" w:hAnsi="Arial"/>
        <w:b/>
        <w:sz w:val="16"/>
      </w:rPr>
      <w:t xml:space="preserve">· </w:t>
    </w:r>
    <w:r>
      <w:rPr>
        <w:rFonts w:ascii="Arial" w:hAnsi="Arial"/>
        <w:sz w:val="16"/>
      </w:rPr>
      <w:t>KONTONR. 100 00 40 778</w:t>
    </w:r>
  </w:p>
  <w:p w14:paraId="5CEA4E97" w14:textId="77777777" w:rsidR="004F15CD" w:rsidRPr="000B3589" w:rsidRDefault="004F15CD" w:rsidP="000B358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EE335" w14:textId="77777777" w:rsidR="00091D24" w:rsidRDefault="00091D24">
      <w:r>
        <w:separator/>
      </w:r>
    </w:p>
  </w:footnote>
  <w:footnote w:type="continuationSeparator" w:id="0">
    <w:p w14:paraId="78272C13" w14:textId="77777777" w:rsidR="00091D24" w:rsidRDefault="0009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02D3" w14:textId="77777777" w:rsidR="004F15CD" w:rsidRDefault="00F7333C">
    <w:pPr>
      <w:pStyle w:val="Sidehoved"/>
      <w:jc w:val="center"/>
      <w:rPr>
        <w:rFonts w:ascii="Arial" w:hAnsi="Arial"/>
        <w:b/>
        <w:color w:val="000000"/>
        <w:spacing w:val="38"/>
        <w:sz w:val="48"/>
      </w:rPr>
    </w:pPr>
    <w:r>
      <w:rPr>
        <w:noProof/>
      </w:rPr>
      <w:object w:dxaOrig="1440" w:dyaOrig="1440" w14:anchorId="0F5A9F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left:0;text-align:left;margin-left:0;margin-top:0;width:40pt;height:39.6pt;z-index:251658240;mso-wrap-edited:f;mso-width-percent:0;mso-height-percent:0;mso-width-percent:0;mso-height-percent:0" wrapcoords="-408 0 -408 21192 21600 21192 21600 0 -408 0" o:allowincell="f" fillcolor="#969696">
          <v:fill opacity=".5"/>
          <v:imagedata r:id="rId1" o:title=""/>
          <w10:wrap type="through"/>
        </v:shape>
        <o:OLEObject Type="Embed" ProgID="Word.Picture.8" ShapeID="_x0000_s2049" DrawAspect="Content" ObjectID="_1835441755" r:id="rId2"/>
      </w:object>
    </w:r>
    <w:r w:rsidR="004F15CD">
      <w:rPr>
        <w:rFonts w:ascii="Arial" w:hAnsi="Arial"/>
        <w:b/>
        <w:color w:val="C0C0C0"/>
        <w:sz w:val="48"/>
      </w:rPr>
      <w:t>www.</w:t>
    </w:r>
    <w:r w:rsidR="004F15CD">
      <w:rPr>
        <w:rFonts w:ascii="Arial" w:hAnsi="Arial"/>
        <w:b/>
        <w:color w:val="000000"/>
        <w:sz w:val="48"/>
      </w:rPr>
      <w:t>Rudersdalkredsen</w:t>
    </w:r>
    <w:r w:rsidR="004F15CD">
      <w:rPr>
        <w:rFonts w:ascii="Arial" w:hAnsi="Arial"/>
        <w:b/>
        <w:color w:val="C0C0C0"/>
        <w:sz w:val="48"/>
      </w:rPr>
      <w:t>.dk</w:t>
    </w:r>
  </w:p>
  <w:p w14:paraId="056202C4" w14:textId="77777777" w:rsidR="004F15CD" w:rsidRDefault="004F15CD">
    <w:pPr>
      <w:pStyle w:val="Sidehoved"/>
      <w:jc w:val="center"/>
      <w:rPr>
        <w:rFonts w:ascii="Arial" w:hAnsi="Arial"/>
        <w:sz w:val="18"/>
      </w:rPr>
    </w:pPr>
  </w:p>
  <w:p w14:paraId="1C10CFD4" w14:textId="77777777" w:rsidR="004F15CD" w:rsidRDefault="004F15CD">
    <w:pPr>
      <w:pStyle w:val="Sidehoved"/>
      <w:jc w:val="center"/>
      <w:rPr>
        <w:rFonts w:ascii="Arial" w:hAnsi="Arial"/>
        <w:sz w:val="18"/>
      </w:rPr>
    </w:pPr>
  </w:p>
  <w:p w14:paraId="4C01C6F3" w14:textId="77777777" w:rsidR="004F15CD" w:rsidRDefault="002B3D8A">
    <w:pPr>
      <w:pStyle w:val="Sidehoved"/>
      <w:jc w:val="right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4F101B3" wp14:editId="4CDB03CC">
              <wp:simplePos x="0" y="0"/>
              <wp:positionH relativeFrom="column">
                <wp:posOffset>-80645</wp:posOffset>
              </wp:positionH>
              <wp:positionV relativeFrom="paragraph">
                <wp:posOffset>5080</wp:posOffset>
              </wp:positionV>
              <wp:extent cx="6218555" cy="635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855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9D8A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.4pt" to="483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" o:allowincell="f" strokeweight="1pt">
              <v:stroke startarrowwidth="narrow" startarrowlength="short" endarrowwidth="narrow" endarrowlength="shor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344C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2169C"/>
    <w:multiLevelType w:val="hybridMultilevel"/>
    <w:tmpl w:val="01E0624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DE0108"/>
    <w:multiLevelType w:val="hybridMultilevel"/>
    <w:tmpl w:val="7A28F64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E52ED4"/>
    <w:multiLevelType w:val="hybridMultilevel"/>
    <w:tmpl w:val="D67ABC48"/>
    <w:lvl w:ilvl="0" w:tplc="42FE586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32C3E"/>
    <w:multiLevelType w:val="hybridMultilevel"/>
    <w:tmpl w:val="27E4B6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B600D"/>
    <w:multiLevelType w:val="hybridMultilevel"/>
    <w:tmpl w:val="1C880D4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324B6"/>
    <w:multiLevelType w:val="hybridMultilevel"/>
    <w:tmpl w:val="016014B2"/>
    <w:lvl w:ilvl="0" w:tplc="B62C5FF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C39CE"/>
    <w:multiLevelType w:val="hybridMultilevel"/>
    <w:tmpl w:val="A2A2BB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A4808"/>
    <w:multiLevelType w:val="hybridMultilevel"/>
    <w:tmpl w:val="47D88C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256AD"/>
    <w:multiLevelType w:val="hybridMultilevel"/>
    <w:tmpl w:val="FA2CF1A4"/>
    <w:lvl w:ilvl="0" w:tplc="B62C5FF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17106"/>
    <w:multiLevelType w:val="hybridMultilevel"/>
    <w:tmpl w:val="7804BAD0"/>
    <w:lvl w:ilvl="0" w:tplc="B62C5FF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E74EA2"/>
    <w:multiLevelType w:val="hybridMultilevel"/>
    <w:tmpl w:val="AE14CCE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2615500">
    <w:abstractNumId w:val="5"/>
  </w:num>
  <w:num w:numId="2" w16cid:durableId="415858652">
    <w:abstractNumId w:val="11"/>
  </w:num>
  <w:num w:numId="3" w16cid:durableId="400951835">
    <w:abstractNumId w:val="1"/>
  </w:num>
  <w:num w:numId="4" w16cid:durableId="1060522602">
    <w:abstractNumId w:val="10"/>
  </w:num>
  <w:num w:numId="5" w16cid:durableId="815799688">
    <w:abstractNumId w:val="9"/>
  </w:num>
  <w:num w:numId="6" w16cid:durableId="978194887">
    <w:abstractNumId w:val="6"/>
  </w:num>
  <w:num w:numId="7" w16cid:durableId="864751368">
    <w:abstractNumId w:val="2"/>
  </w:num>
  <w:num w:numId="8" w16cid:durableId="2098668814">
    <w:abstractNumId w:val="0"/>
  </w:num>
  <w:num w:numId="9" w16cid:durableId="1633825357">
    <w:abstractNumId w:val="7"/>
  </w:num>
  <w:num w:numId="10" w16cid:durableId="908536651">
    <w:abstractNumId w:val="3"/>
  </w:num>
  <w:num w:numId="11" w16cid:durableId="1227838892">
    <w:abstractNumId w:val="4"/>
  </w:num>
  <w:num w:numId="12" w16cid:durableId="126958010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CA"/>
    <w:rsid w:val="00001940"/>
    <w:rsid w:val="0000491F"/>
    <w:rsid w:val="00010DB3"/>
    <w:rsid w:val="00020539"/>
    <w:rsid w:val="00022898"/>
    <w:rsid w:val="000240D1"/>
    <w:rsid w:val="00024E6C"/>
    <w:rsid w:val="0003598A"/>
    <w:rsid w:val="00041E69"/>
    <w:rsid w:val="00043FE9"/>
    <w:rsid w:val="0004705C"/>
    <w:rsid w:val="00047DD8"/>
    <w:rsid w:val="000511DA"/>
    <w:rsid w:val="000573BB"/>
    <w:rsid w:val="00067A2D"/>
    <w:rsid w:val="00070B92"/>
    <w:rsid w:val="00070FC4"/>
    <w:rsid w:val="00074CAC"/>
    <w:rsid w:val="00084D80"/>
    <w:rsid w:val="000873BA"/>
    <w:rsid w:val="000875FF"/>
    <w:rsid w:val="00091D24"/>
    <w:rsid w:val="00093E99"/>
    <w:rsid w:val="00094D22"/>
    <w:rsid w:val="000952D7"/>
    <w:rsid w:val="000A27EA"/>
    <w:rsid w:val="000A34BB"/>
    <w:rsid w:val="000A7EFF"/>
    <w:rsid w:val="000B3589"/>
    <w:rsid w:val="000B5799"/>
    <w:rsid w:val="000B70F2"/>
    <w:rsid w:val="000B7A11"/>
    <w:rsid w:val="000C5109"/>
    <w:rsid w:val="000C7C9C"/>
    <w:rsid w:val="000D418D"/>
    <w:rsid w:val="000F017E"/>
    <w:rsid w:val="000F25E6"/>
    <w:rsid w:val="000F6EA7"/>
    <w:rsid w:val="001026D6"/>
    <w:rsid w:val="0010324B"/>
    <w:rsid w:val="001131D0"/>
    <w:rsid w:val="0012158D"/>
    <w:rsid w:val="00130C2A"/>
    <w:rsid w:val="00131AA5"/>
    <w:rsid w:val="00131F10"/>
    <w:rsid w:val="0013452A"/>
    <w:rsid w:val="0014420F"/>
    <w:rsid w:val="00152D23"/>
    <w:rsid w:val="00153258"/>
    <w:rsid w:val="00154777"/>
    <w:rsid w:val="00155B4A"/>
    <w:rsid w:val="0016091C"/>
    <w:rsid w:val="00162A83"/>
    <w:rsid w:val="00165C2A"/>
    <w:rsid w:val="00167109"/>
    <w:rsid w:val="00171311"/>
    <w:rsid w:val="00176C44"/>
    <w:rsid w:val="00185418"/>
    <w:rsid w:val="001901E3"/>
    <w:rsid w:val="001A30BF"/>
    <w:rsid w:val="001C739D"/>
    <w:rsid w:val="001C755A"/>
    <w:rsid w:val="001D2B53"/>
    <w:rsid w:val="001D6151"/>
    <w:rsid w:val="001E49E2"/>
    <w:rsid w:val="001F075A"/>
    <w:rsid w:val="001F080B"/>
    <w:rsid w:val="001F2EE3"/>
    <w:rsid w:val="001F7722"/>
    <w:rsid w:val="001F7B06"/>
    <w:rsid w:val="00204158"/>
    <w:rsid w:val="002070C9"/>
    <w:rsid w:val="0021044A"/>
    <w:rsid w:val="00213795"/>
    <w:rsid w:val="002157E7"/>
    <w:rsid w:val="00216138"/>
    <w:rsid w:val="00232BA9"/>
    <w:rsid w:val="00233496"/>
    <w:rsid w:val="00243723"/>
    <w:rsid w:val="00245F34"/>
    <w:rsid w:val="0025100C"/>
    <w:rsid w:val="00251A25"/>
    <w:rsid w:val="00256DD3"/>
    <w:rsid w:val="00257DF6"/>
    <w:rsid w:val="00261F29"/>
    <w:rsid w:val="00275335"/>
    <w:rsid w:val="00281D94"/>
    <w:rsid w:val="0029546B"/>
    <w:rsid w:val="00295E4A"/>
    <w:rsid w:val="002A036C"/>
    <w:rsid w:val="002A22FF"/>
    <w:rsid w:val="002A4207"/>
    <w:rsid w:val="002A79A0"/>
    <w:rsid w:val="002B1F78"/>
    <w:rsid w:val="002B3D8A"/>
    <w:rsid w:val="002C0629"/>
    <w:rsid w:val="002C19D0"/>
    <w:rsid w:val="002C2B3A"/>
    <w:rsid w:val="002D1B3D"/>
    <w:rsid w:val="002D7746"/>
    <w:rsid w:val="002E080B"/>
    <w:rsid w:val="002E6FD5"/>
    <w:rsid w:val="002F44C7"/>
    <w:rsid w:val="00300A50"/>
    <w:rsid w:val="003105F9"/>
    <w:rsid w:val="00311E8C"/>
    <w:rsid w:val="00312DDA"/>
    <w:rsid w:val="0031708F"/>
    <w:rsid w:val="00317DCC"/>
    <w:rsid w:val="0034002D"/>
    <w:rsid w:val="00350277"/>
    <w:rsid w:val="003823C4"/>
    <w:rsid w:val="003911D1"/>
    <w:rsid w:val="00395B79"/>
    <w:rsid w:val="003B6966"/>
    <w:rsid w:val="003C134F"/>
    <w:rsid w:val="003C1F8E"/>
    <w:rsid w:val="003C3477"/>
    <w:rsid w:val="003D3DF5"/>
    <w:rsid w:val="003D3FDA"/>
    <w:rsid w:val="003E1FDF"/>
    <w:rsid w:val="003E352F"/>
    <w:rsid w:val="003E5460"/>
    <w:rsid w:val="00401641"/>
    <w:rsid w:val="00411E91"/>
    <w:rsid w:val="0041205E"/>
    <w:rsid w:val="00415F0C"/>
    <w:rsid w:val="0042689D"/>
    <w:rsid w:val="0042793C"/>
    <w:rsid w:val="00434729"/>
    <w:rsid w:val="004350DB"/>
    <w:rsid w:val="00440404"/>
    <w:rsid w:val="0046050A"/>
    <w:rsid w:val="00460D40"/>
    <w:rsid w:val="0046202E"/>
    <w:rsid w:val="00472F4A"/>
    <w:rsid w:val="00490B6B"/>
    <w:rsid w:val="00490F05"/>
    <w:rsid w:val="00491C40"/>
    <w:rsid w:val="004A4BCD"/>
    <w:rsid w:val="004B2840"/>
    <w:rsid w:val="004B4C15"/>
    <w:rsid w:val="004B779B"/>
    <w:rsid w:val="004C465E"/>
    <w:rsid w:val="004C707E"/>
    <w:rsid w:val="004E57D8"/>
    <w:rsid w:val="004F15CD"/>
    <w:rsid w:val="004F3398"/>
    <w:rsid w:val="004F6875"/>
    <w:rsid w:val="005147AB"/>
    <w:rsid w:val="00514A0D"/>
    <w:rsid w:val="0051678A"/>
    <w:rsid w:val="00516E0E"/>
    <w:rsid w:val="0051726D"/>
    <w:rsid w:val="00517B31"/>
    <w:rsid w:val="005236D7"/>
    <w:rsid w:val="00523928"/>
    <w:rsid w:val="00526BCA"/>
    <w:rsid w:val="0052733C"/>
    <w:rsid w:val="00527785"/>
    <w:rsid w:val="00545B40"/>
    <w:rsid w:val="005475E0"/>
    <w:rsid w:val="00553535"/>
    <w:rsid w:val="00555B1F"/>
    <w:rsid w:val="005564B3"/>
    <w:rsid w:val="00564F99"/>
    <w:rsid w:val="005716CD"/>
    <w:rsid w:val="00574513"/>
    <w:rsid w:val="00576AF3"/>
    <w:rsid w:val="005A71FB"/>
    <w:rsid w:val="005A74C6"/>
    <w:rsid w:val="005B0A07"/>
    <w:rsid w:val="005B3E32"/>
    <w:rsid w:val="005B65A1"/>
    <w:rsid w:val="005B70B0"/>
    <w:rsid w:val="005C0AA3"/>
    <w:rsid w:val="005C278C"/>
    <w:rsid w:val="005D1936"/>
    <w:rsid w:val="005D3B21"/>
    <w:rsid w:val="005D778C"/>
    <w:rsid w:val="005E10F5"/>
    <w:rsid w:val="005E1934"/>
    <w:rsid w:val="005E74D3"/>
    <w:rsid w:val="005F272B"/>
    <w:rsid w:val="005F5FD6"/>
    <w:rsid w:val="00610EF5"/>
    <w:rsid w:val="0061304D"/>
    <w:rsid w:val="00620069"/>
    <w:rsid w:val="00621B5D"/>
    <w:rsid w:val="00631F1E"/>
    <w:rsid w:val="00634F00"/>
    <w:rsid w:val="00647E64"/>
    <w:rsid w:val="00655289"/>
    <w:rsid w:val="006649A6"/>
    <w:rsid w:val="006667D7"/>
    <w:rsid w:val="0067037A"/>
    <w:rsid w:val="006735EC"/>
    <w:rsid w:val="00675FD6"/>
    <w:rsid w:val="006853A0"/>
    <w:rsid w:val="00691571"/>
    <w:rsid w:val="006A3CAC"/>
    <w:rsid w:val="006A4E26"/>
    <w:rsid w:val="006A55C0"/>
    <w:rsid w:val="006A6B22"/>
    <w:rsid w:val="006A70F4"/>
    <w:rsid w:val="006B35CE"/>
    <w:rsid w:val="006B6C8F"/>
    <w:rsid w:val="006B6E4B"/>
    <w:rsid w:val="006C5C70"/>
    <w:rsid w:val="006C7E9C"/>
    <w:rsid w:val="006D5C13"/>
    <w:rsid w:val="006E176D"/>
    <w:rsid w:val="006E2336"/>
    <w:rsid w:val="006E4D82"/>
    <w:rsid w:val="006F3281"/>
    <w:rsid w:val="006F3548"/>
    <w:rsid w:val="00700947"/>
    <w:rsid w:val="00702314"/>
    <w:rsid w:val="00706237"/>
    <w:rsid w:val="0070779F"/>
    <w:rsid w:val="0071291C"/>
    <w:rsid w:val="0071517A"/>
    <w:rsid w:val="007166CC"/>
    <w:rsid w:val="00716C52"/>
    <w:rsid w:val="0072261F"/>
    <w:rsid w:val="00727386"/>
    <w:rsid w:val="00730385"/>
    <w:rsid w:val="00730BC4"/>
    <w:rsid w:val="00735EC3"/>
    <w:rsid w:val="00745781"/>
    <w:rsid w:val="00746A0A"/>
    <w:rsid w:val="0075224B"/>
    <w:rsid w:val="00753279"/>
    <w:rsid w:val="007560EC"/>
    <w:rsid w:val="007564A2"/>
    <w:rsid w:val="007606B8"/>
    <w:rsid w:val="00763CBE"/>
    <w:rsid w:val="0076521F"/>
    <w:rsid w:val="007658D9"/>
    <w:rsid w:val="00780755"/>
    <w:rsid w:val="00787363"/>
    <w:rsid w:val="00787383"/>
    <w:rsid w:val="00790253"/>
    <w:rsid w:val="0079415D"/>
    <w:rsid w:val="007A4789"/>
    <w:rsid w:val="007C2F63"/>
    <w:rsid w:val="007C47E0"/>
    <w:rsid w:val="007D737C"/>
    <w:rsid w:val="007E2CB4"/>
    <w:rsid w:val="007E5057"/>
    <w:rsid w:val="007E5BEF"/>
    <w:rsid w:val="007E6B69"/>
    <w:rsid w:val="007F0426"/>
    <w:rsid w:val="007F04D0"/>
    <w:rsid w:val="007F16B7"/>
    <w:rsid w:val="007F1A7E"/>
    <w:rsid w:val="007F37E9"/>
    <w:rsid w:val="007F6950"/>
    <w:rsid w:val="008020AA"/>
    <w:rsid w:val="00805E2D"/>
    <w:rsid w:val="00812798"/>
    <w:rsid w:val="00814E42"/>
    <w:rsid w:val="008244CB"/>
    <w:rsid w:val="0083007B"/>
    <w:rsid w:val="00840226"/>
    <w:rsid w:val="00842F21"/>
    <w:rsid w:val="008446BE"/>
    <w:rsid w:val="008464EE"/>
    <w:rsid w:val="0085082C"/>
    <w:rsid w:val="00851B6A"/>
    <w:rsid w:val="00853FCB"/>
    <w:rsid w:val="00854545"/>
    <w:rsid w:val="00854F0B"/>
    <w:rsid w:val="00856E33"/>
    <w:rsid w:val="0086042E"/>
    <w:rsid w:val="008771D5"/>
    <w:rsid w:val="00877998"/>
    <w:rsid w:val="008803BC"/>
    <w:rsid w:val="008836F6"/>
    <w:rsid w:val="008903F2"/>
    <w:rsid w:val="00892908"/>
    <w:rsid w:val="00894F83"/>
    <w:rsid w:val="00896354"/>
    <w:rsid w:val="008A5920"/>
    <w:rsid w:val="008B60B6"/>
    <w:rsid w:val="008C1394"/>
    <w:rsid w:val="008C48DE"/>
    <w:rsid w:val="008C6650"/>
    <w:rsid w:val="008C690F"/>
    <w:rsid w:val="008E5C1A"/>
    <w:rsid w:val="008F13A2"/>
    <w:rsid w:val="008F2B71"/>
    <w:rsid w:val="00904CC9"/>
    <w:rsid w:val="00906A30"/>
    <w:rsid w:val="00907754"/>
    <w:rsid w:val="00920054"/>
    <w:rsid w:val="00927D93"/>
    <w:rsid w:val="009314D5"/>
    <w:rsid w:val="009328F3"/>
    <w:rsid w:val="00940491"/>
    <w:rsid w:val="00942909"/>
    <w:rsid w:val="00943D5A"/>
    <w:rsid w:val="00947508"/>
    <w:rsid w:val="0094784A"/>
    <w:rsid w:val="0096328A"/>
    <w:rsid w:val="009705D7"/>
    <w:rsid w:val="0097252C"/>
    <w:rsid w:val="00981B6F"/>
    <w:rsid w:val="00983B2E"/>
    <w:rsid w:val="00996295"/>
    <w:rsid w:val="009A2EAE"/>
    <w:rsid w:val="009A3A3B"/>
    <w:rsid w:val="009A3C75"/>
    <w:rsid w:val="009B1D05"/>
    <w:rsid w:val="009B509B"/>
    <w:rsid w:val="009B7F3D"/>
    <w:rsid w:val="009C1944"/>
    <w:rsid w:val="009C31EE"/>
    <w:rsid w:val="009C5C13"/>
    <w:rsid w:val="009D0B64"/>
    <w:rsid w:val="009E14B3"/>
    <w:rsid w:val="009E2100"/>
    <w:rsid w:val="009E3EEB"/>
    <w:rsid w:val="009F25F9"/>
    <w:rsid w:val="009F3028"/>
    <w:rsid w:val="009F71B4"/>
    <w:rsid w:val="009F779E"/>
    <w:rsid w:val="00A00BE4"/>
    <w:rsid w:val="00A00DB2"/>
    <w:rsid w:val="00A0305F"/>
    <w:rsid w:val="00A056C6"/>
    <w:rsid w:val="00A10C3F"/>
    <w:rsid w:val="00A1205F"/>
    <w:rsid w:val="00A13D12"/>
    <w:rsid w:val="00A15ACE"/>
    <w:rsid w:val="00A1663C"/>
    <w:rsid w:val="00A20333"/>
    <w:rsid w:val="00A307CA"/>
    <w:rsid w:val="00A3431B"/>
    <w:rsid w:val="00A34C7A"/>
    <w:rsid w:val="00A35938"/>
    <w:rsid w:val="00A453D0"/>
    <w:rsid w:val="00A63940"/>
    <w:rsid w:val="00A642B6"/>
    <w:rsid w:val="00A67882"/>
    <w:rsid w:val="00A747AD"/>
    <w:rsid w:val="00A80633"/>
    <w:rsid w:val="00A84A35"/>
    <w:rsid w:val="00A87D6F"/>
    <w:rsid w:val="00A97DCB"/>
    <w:rsid w:val="00AA5A65"/>
    <w:rsid w:val="00AC4999"/>
    <w:rsid w:val="00AD17A4"/>
    <w:rsid w:val="00AE017E"/>
    <w:rsid w:val="00AE418C"/>
    <w:rsid w:val="00AE5F1F"/>
    <w:rsid w:val="00AF1A6F"/>
    <w:rsid w:val="00AF1D8D"/>
    <w:rsid w:val="00AF49E5"/>
    <w:rsid w:val="00B03864"/>
    <w:rsid w:val="00B073FB"/>
    <w:rsid w:val="00B118AD"/>
    <w:rsid w:val="00B165B6"/>
    <w:rsid w:val="00B22877"/>
    <w:rsid w:val="00B23522"/>
    <w:rsid w:val="00B26121"/>
    <w:rsid w:val="00B2624D"/>
    <w:rsid w:val="00B31C99"/>
    <w:rsid w:val="00B32002"/>
    <w:rsid w:val="00B40249"/>
    <w:rsid w:val="00B44398"/>
    <w:rsid w:val="00B4786C"/>
    <w:rsid w:val="00B52C1B"/>
    <w:rsid w:val="00B537CA"/>
    <w:rsid w:val="00B5432C"/>
    <w:rsid w:val="00B610FA"/>
    <w:rsid w:val="00B62B88"/>
    <w:rsid w:val="00B67FF6"/>
    <w:rsid w:val="00B70AE8"/>
    <w:rsid w:val="00B73304"/>
    <w:rsid w:val="00B73D7D"/>
    <w:rsid w:val="00B73FDE"/>
    <w:rsid w:val="00B753B0"/>
    <w:rsid w:val="00B85274"/>
    <w:rsid w:val="00B901E1"/>
    <w:rsid w:val="00B90CFE"/>
    <w:rsid w:val="00B92D8F"/>
    <w:rsid w:val="00BA2EC0"/>
    <w:rsid w:val="00BA3022"/>
    <w:rsid w:val="00BA31E7"/>
    <w:rsid w:val="00BB1798"/>
    <w:rsid w:val="00BB2D01"/>
    <w:rsid w:val="00BB5C65"/>
    <w:rsid w:val="00BB5DA8"/>
    <w:rsid w:val="00BB6A34"/>
    <w:rsid w:val="00BB6BD8"/>
    <w:rsid w:val="00BB7CF3"/>
    <w:rsid w:val="00BC5BB7"/>
    <w:rsid w:val="00BC61DA"/>
    <w:rsid w:val="00BE0C0C"/>
    <w:rsid w:val="00BF2C0B"/>
    <w:rsid w:val="00BF39BD"/>
    <w:rsid w:val="00C0064D"/>
    <w:rsid w:val="00C01389"/>
    <w:rsid w:val="00C02C93"/>
    <w:rsid w:val="00C0633A"/>
    <w:rsid w:val="00C077AF"/>
    <w:rsid w:val="00C135B7"/>
    <w:rsid w:val="00C13930"/>
    <w:rsid w:val="00C14A8E"/>
    <w:rsid w:val="00C31E38"/>
    <w:rsid w:val="00C32093"/>
    <w:rsid w:val="00C35880"/>
    <w:rsid w:val="00C40962"/>
    <w:rsid w:val="00C409B6"/>
    <w:rsid w:val="00C42136"/>
    <w:rsid w:val="00C4270E"/>
    <w:rsid w:val="00C6083E"/>
    <w:rsid w:val="00C62865"/>
    <w:rsid w:val="00C63B3F"/>
    <w:rsid w:val="00C6502F"/>
    <w:rsid w:val="00C732A9"/>
    <w:rsid w:val="00C74F51"/>
    <w:rsid w:val="00C848DD"/>
    <w:rsid w:val="00C90C9D"/>
    <w:rsid w:val="00CA07FE"/>
    <w:rsid w:val="00CA1F6E"/>
    <w:rsid w:val="00CA6B53"/>
    <w:rsid w:val="00CA6F12"/>
    <w:rsid w:val="00CB1031"/>
    <w:rsid w:val="00CB3F45"/>
    <w:rsid w:val="00CB431A"/>
    <w:rsid w:val="00CC1541"/>
    <w:rsid w:val="00CC60F7"/>
    <w:rsid w:val="00CC6929"/>
    <w:rsid w:val="00CE6CFA"/>
    <w:rsid w:val="00CF6BFE"/>
    <w:rsid w:val="00D10FE5"/>
    <w:rsid w:val="00D226A9"/>
    <w:rsid w:val="00D23161"/>
    <w:rsid w:val="00D2330B"/>
    <w:rsid w:val="00D27B13"/>
    <w:rsid w:val="00D32CF5"/>
    <w:rsid w:val="00D350B3"/>
    <w:rsid w:val="00D509BF"/>
    <w:rsid w:val="00D540A6"/>
    <w:rsid w:val="00D62E1F"/>
    <w:rsid w:val="00D70B2A"/>
    <w:rsid w:val="00D751CD"/>
    <w:rsid w:val="00D82A28"/>
    <w:rsid w:val="00D8618C"/>
    <w:rsid w:val="00D87286"/>
    <w:rsid w:val="00D93CDA"/>
    <w:rsid w:val="00DA6388"/>
    <w:rsid w:val="00DA6453"/>
    <w:rsid w:val="00DB23F0"/>
    <w:rsid w:val="00DB30CA"/>
    <w:rsid w:val="00DB3B7A"/>
    <w:rsid w:val="00DD0D4F"/>
    <w:rsid w:val="00DD2E7A"/>
    <w:rsid w:val="00DD2E7C"/>
    <w:rsid w:val="00DD4330"/>
    <w:rsid w:val="00DD5B7B"/>
    <w:rsid w:val="00DE15E1"/>
    <w:rsid w:val="00DE7C4A"/>
    <w:rsid w:val="00DF03F7"/>
    <w:rsid w:val="00DF08D8"/>
    <w:rsid w:val="00DF463B"/>
    <w:rsid w:val="00DF6171"/>
    <w:rsid w:val="00E00F13"/>
    <w:rsid w:val="00E27F6C"/>
    <w:rsid w:val="00E31175"/>
    <w:rsid w:val="00E311CC"/>
    <w:rsid w:val="00E322B2"/>
    <w:rsid w:val="00E36D6C"/>
    <w:rsid w:val="00E454DE"/>
    <w:rsid w:val="00E5481A"/>
    <w:rsid w:val="00E5501A"/>
    <w:rsid w:val="00E561F8"/>
    <w:rsid w:val="00E6296D"/>
    <w:rsid w:val="00E630A6"/>
    <w:rsid w:val="00E64C81"/>
    <w:rsid w:val="00E651C4"/>
    <w:rsid w:val="00E6672B"/>
    <w:rsid w:val="00E732B2"/>
    <w:rsid w:val="00E81118"/>
    <w:rsid w:val="00E8191C"/>
    <w:rsid w:val="00E83194"/>
    <w:rsid w:val="00E947C4"/>
    <w:rsid w:val="00E9646E"/>
    <w:rsid w:val="00E97A6D"/>
    <w:rsid w:val="00EA7839"/>
    <w:rsid w:val="00EB0ACD"/>
    <w:rsid w:val="00EB20F7"/>
    <w:rsid w:val="00EC4C12"/>
    <w:rsid w:val="00EC63F7"/>
    <w:rsid w:val="00EC6D3D"/>
    <w:rsid w:val="00EC7037"/>
    <w:rsid w:val="00ED14E0"/>
    <w:rsid w:val="00ED285E"/>
    <w:rsid w:val="00EE11D7"/>
    <w:rsid w:val="00EE1283"/>
    <w:rsid w:val="00EE7072"/>
    <w:rsid w:val="00EF5073"/>
    <w:rsid w:val="00EF6CB6"/>
    <w:rsid w:val="00F06EAE"/>
    <w:rsid w:val="00F1210D"/>
    <w:rsid w:val="00F13B88"/>
    <w:rsid w:val="00F14E62"/>
    <w:rsid w:val="00F2757A"/>
    <w:rsid w:val="00F302CC"/>
    <w:rsid w:val="00F32D9D"/>
    <w:rsid w:val="00F35D43"/>
    <w:rsid w:val="00F40D0A"/>
    <w:rsid w:val="00F60065"/>
    <w:rsid w:val="00F61D0C"/>
    <w:rsid w:val="00F6485D"/>
    <w:rsid w:val="00F705F5"/>
    <w:rsid w:val="00F7333C"/>
    <w:rsid w:val="00F74397"/>
    <w:rsid w:val="00F75D33"/>
    <w:rsid w:val="00F766C4"/>
    <w:rsid w:val="00F803CB"/>
    <w:rsid w:val="00F97769"/>
    <w:rsid w:val="00FA1B94"/>
    <w:rsid w:val="00FA1C2F"/>
    <w:rsid w:val="00FA3C24"/>
    <w:rsid w:val="00FB2664"/>
    <w:rsid w:val="00FB4ECB"/>
    <w:rsid w:val="00FC5C03"/>
    <w:rsid w:val="00FD1378"/>
    <w:rsid w:val="00FD48EF"/>
    <w:rsid w:val="00FD5DFF"/>
    <w:rsid w:val="00FE1A36"/>
    <w:rsid w:val="00FE7551"/>
    <w:rsid w:val="00FF065B"/>
    <w:rsid w:val="00FF0934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9908560"/>
  <w15:docId w15:val="{16E2BF34-AEEC-3243-96D7-7D2B36EC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40"/>
    <w:rPr>
      <w:sz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001940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001940"/>
    <w:pPr>
      <w:keepNext/>
      <w:ind w:left="3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00194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001940"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001940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9"/>
    <w:locked/>
    <w:rsid w:val="00C006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9"/>
    <w:semiHidden/>
    <w:locked/>
    <w:rsid w:val="00C006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uiPriority w:val="99"/>
    <w:semiHidden/>
    <w:locked/>
    <w:rsid w:val="00C0064D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uiPriority w:val="99"/>
    <w:semiHidden/>
    <w:locked/>
    <w:rsid w:val="00C0064D"/>
    <w:rPr>
      <w:rFonts w:ascii="Calibri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uiPriority w:val="99"/>
    <w:semiHidden/>
    <w:locked/>
    <w:rsid w:val="00C0064D"/>
    <w:rPr>
      <w:rFonts w:ascii="Calibri" w:hAnsi="Calibri" w:cs="Times New Roman"/>
      <w:b/>
      <w:bCs/>
      <w:i/>
      <w:iCs/>
      <w:sz w:val="26"/>
      <w:szCs w:val="26"/>
    </w:rPr>
  </w:style>
  <w:style w:type="paragraph" w:styleId="Sidehoved">
    <w:name w:val="header"/>
    <w:basedOn w:val="Normal"/>
    <w:link w:val="SidehovedTegn"/>
    <w:rsid w:val="0000194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SidehovedTegn">
    <w:name w:val="Sidehoved Tegn"/>
    <w:link w:val="Sidehoved"/>
    <w:locked/>
    <w:rsid w:val="00C0064D"/>
    <w:rPr>
      <w:rFonts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semiHidden/>
    <w:rsid w:val="0000194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SidefodTegn">
    <w:name w:val="Sidefod Tegn"/>
    <w:link w:val="Sidefod"/>
    <w:uiPriority w:val="99"/>
    <w:semiHidden/>
    <w:locked/>
    <w:rsid w:val="00C0064D"/>
    <w:rPr>
      <w:rFonts w:cs="Times New Roman"/>
      <w:sz w:val="20"/>
      <w:szCs w:val="20"/>
    </w:rPr>
  </w:style>
  <w:style w:type="character" w:styleId="Hyperlink">
    <w:name w:val="Hyperlink"/>
    <w:uiPriority w:val="99"/>
    <w:semiHidden/>
    <w:rsid w:val="00001940"/>
    <w:rPr>
      <w:rFonts w:cs="Times New Roman"/>
      <w:color w:val="0000FF"/>
      <w:u w:val="single"/>
    </w:rPr>
  </w:style>
  <w:style w:type="character" w:styleId="BesgtLink">
    <w:name w:val="FollowedHyperlink"/>
    <w:uiPriority w:val="99"/>
    <w:semiHidden/>
    <w:rsid w:val="00001940"/>
    <w:rPr>
      <w:rFonts w:cs="Times New Roman"/>
      <w:color w:val="800080"/>
      <w:u w:val="single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001940"/>
    <w:pPr>
      <w:tabs>
        <w:tab w:val="left" w:pos="426"/>
      </w:tabs>
      <w:ind w:left="426"/>
    </w:pPr>
    <w:rPr>
      <w:sz w:val="20"/>
      <w:lang w:val="x-none" w:eastAsia="x-none"/>
    </w:rPr>
  </w:style>
  <w:style w:type="character" w:customStyle="1" w:styleId="BrdtekstindrykningTegn">
    <w:name w:val="Brødtekstindrykning Tegn"/>
    <w:link w:val="Brdtekstindrykning"/>
    <w:uiPriority w:val="99"/>
    <w:semiHidden/>
    <w:locked/>
    <w:rsid w:val="00C0064D"/>
    <w:rPr>
      <w:rFonts w:cs="Times New Roman"/>
      <w:sz w:val="20"/>
      <w:szCs w:val="20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001940"/>
    <w:pPr>
      <w:ind w:left="360"/>
    </w:pPr>
    <w:rPr>
      <w:sz w:val="20"/>
      <w:lang w:val="x-none" w:eastAsia="x-none"/>
    </w:rPr>
  </w:style>
  <w:style w:type="character" w:customStyle="1" w:styleId="Brdtekstindrykning2Tegn">
    <w:name w:val="Brødtekstindrykning 2 Tegn"/>
    <w:link w:val="Brdtekstindrykning2"/>
    <w:uiPriority w:val="99"/>
    <w:semiHidden/>
    <w:locked/>
    <w:rsid w:val="00C0064D"/>
    <w:rPr>
      <w:rFonts w:cs="Times New Roman"/>
      <w:sz w:val="20"/>
      <w:szCs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001940"/>
    <w:pPr>
      <w:ind w:left="360"/>
    </w:pPr>
    <w:rPr>
      <w:sz w:val="16"/>
      <w:szCs w:val="16"/>
      <w:lang w:val="x-none" w:eastAsia="x-none"/>
    </w:rPr>
  </w:style>
  <w:style w:type="character" w:customStyle="1" w:styleId="Brdtekstindrykning3Tegn">
    <w:name w:val="Brødtekstindrykning 3 Tegn"/>
    <w:link w:val="Brdtekstindrykning3"/>
    <w:uiPriority w:val="99"/>
    <w:semiHidden/>
    <w:locked/>
    <w:rsid w:val="00C0064D"/>
    <w:rPr>
      <w:rFonts w:cs="Times New Roman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rsid w:val="00001940"/>
    <w:rPr>
      <w:sz w:val="20"/>
      <w:lang w:val="x-none" w:eastAsia="x-none"/>
    </w:rPr>
  </w:style>
  <w:style w:type="character" w:customStyle="1" w:styleId="BrdtekstTegn">
    <w:name w:val="Brødtekst Tegn"/>
    <w:link w:val="Brdtekst"/>
    <w:uiPriority w:val="99"/>
    <w:semiHidden/>
    <w:locked/>
    <w:rsid w:val="00C0064D"/>
    <w:rPr>
      <w:rFonts w:cs="Times New Roman"/>
      <w:sz w:val="20"/>
      <w:szCs w:val="20"/>
    </w:rPr>
  </w:style>
  <w:style w:type="paragraph" w:customStyle="1" w:styleId="Farvetskygge-fremhvningsfarve31">
    <w:name w:val="Farvet skygge - fremhævningsfarve 31"/>
    <w:basedOn w:val="Normal"/>
    <w:uiPriority w:val="34"/>
    <w:qFormat/>
    <w:rsid w:val="00576AF3"/>
    <w:pPr>
      <w:ind w:left="1304"/>
    </w:pPr>
  </w:style>
  <w:style w:type="table" w:styleId="Tabel-Gitter">
    <w:name w:val="Table Grid"/>
    <w:basedOn w:val="Tabel-Normal"/>
    <w:uiPriority w:val="39"/>
    <w:locked/>
    <w:rsid w:val="00162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ystgitter-fremhvningsfarve31">
    <w:name w:val="Lyst gitter - fremhævningsfarve 31"/>
    <w:basedOn w:val="Normal"/>
    <w:uiPriority w:val="34"/>
    <w:qFormat/>
    <w:rsid w:val="00D93CDA"/>
    <w:pPr>
      <w:ind w:left="1304"/>
    </w:pPr>
  </w:style>
  <w:style w:type="paragraph" w:styleId="Listeafsnit">
    <w:name w:val="List Paragraph"/>
    <w:basedOn w:val="Normal"/>
    <w:uiPriority w:val="34"/>
    <w:qFormat/>
    <w:rsid w:val="002B3D8A"/>
    <w:pPr>
      <w:ind w:left="720"/>
      <w:contextualSpacing/>
    </w:pPr>
    <w:rPr>
      <w:rFonts w:ascii="Calibri" w:eastAsia="Calibri" w:hAnsi="Calibri"/>
      <w:szCs w:val="24"/>
      <w:lang w:eastAsia="en-US"/>
    </w:rPr>
  </w:style>
  <w:style w:type="character" w:styleId="Strk">
    <w:name w:val="Strong"/>
    <w:basedOn w:val="Standardskrifttypeiafsnit"/>
    <w:uiPriority w:val="22"/>
    <w:qFormat/>
    <w:locked/>
    <w:rsid w:val="005E74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5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7AEA5-A465-0942-AFDD-AE0EB812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Dokumentation</vt:lpstr>
    </vt:vector>
  </TitlesOfParts>
  <Company>DLF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</dc:title>
  <dc:creator>Marianne Toftgaard</dc:creator>
  <cp:lastModifiedBy>Tine Meilby Friedrichsen</cp:lastModifiedBy>
  <cp:revision>2</cp:revision>
  <cp:lastPrinted>2020-03-06T07:30:00Z</cp:lastPrinted>
  <dcterms:created xsi:type="dcterms:W3CDTF">2026-03-19T15:09:00Z</dcterms:created>
  <dcterms:modified xsi:type="dcterms:W3CDTF">2026-03-19T15:09:00Z</dcterms:modified>
</cp:coreProperties>
</file>